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19" w:rsidRPr="00605A19" w:rsidRDefault="00605A19" w:rsidP="00605A19">
      <w:r w:rsidRPr="00605A19">
        <w:t xml:space="preserve">       BỘ GIÁO DỤC VÀ ĐÀO TẠO</w:t>
      </w:r>
      <w:r w:rsidRPr="00605A19">
        <w:tab/>
      </w:r>
      <w:r w:rsidRPr="00605A19">
        <w:tab/>
      </w:r>
      <w:r w:rsidR="00273B3C">
        <w:t xml:space="preserve">   </w:t>
      </w:r>
      <w:r w:rsidRPr="00605A19">
        <w:t xml:space="preserve"> CỘNG HOÀ XÃ HỘI CHỦ NGHĨA VIỆT NAM</w:t>
      </w:r>
    </w:p>
    <w:p w:rsidR="00605A19" w:rsidRPr="00605A19" w:rsidRDefault="00605A19" w:rsidP="00605A19">
      <w:pPr>
        <w:rPr>
          <w:b/>
        </w:rPr>
      </w:pPr>
      <w:r w:rsidRPr="00605A19">
        <w:rPr>
          <w:b/>
        </w:rPr>
        <w:t>TRƯỜNG ĐẠI HỌC THƯƠNG MẠI</w:t>
      </w:r>
      <w:r w:rsidRPr="00605A19">
        <w:rPr>
          <w:b/>
        </w:rPr>
        <w:tab/>
      </w:r>
      <w:r w:rsidRPr="00605A19">
        <w:rPr>
          <w:b/>
        </w:rPr>
        <w:tab/>
        <w:t xml:space="preserve">      </w:t>
      </w:r>
      <w:r w:rsidR="00273B3C">
        <w:rPr>
          <w:b/>
        </w:rPr>
        <w:t xml:space="preserve">  </w:t>
      </w:r>
      <w:r w:rsidRPr="00605A19">
        <w:rPr>
          <w:b/>
        </w:rPr>
        <w:t xml:space="preserve"> Độc lập - Tự do - Hạnh phúc</w:t>
      </w:r>
    </w:p>
    <w:p w:rsidR="00605A19" w:rsidRPr="00605A19" w:rsidRDefault="002C54BC" w:rsidP="00605A19">
      <w:r>
        <w:rPr>
          <w:noProof/>
        </w:rPr>
        <w:pict>
          <v:line id="_x0000_s1026" style="position:absolute;z-index:251657216" from="49.5pt,.8pt" to="133.2pt,.8pt"/>
        </w:pict>
      </w:r>
      <w:r>
        <w:rPr>
          <w:noProof/>
        </w:rPr>
        <w:pict>
          <v:line id="_x0000_s1027" style="position:absolute;flip:y;z-index:251658240" from="284.4pt,.5pt" to="417.3pt,.5pt"/>
        </w:pict>
      </w:r>
    </w:p>
    <w:p w:rsidR="00605A19" w:rsidRPr="00605A19" w:rsidRDefault="00605A19" w:rsidP="00605A19">
      <w:pPr>
        <w:rPr>
          <w:i/>
        </w:rPr>
      </w:pPr>
      <w:r w:rsidRPr="00605A19">
        <w:t xml:space="preserve">             Số:    </w:t>
      </w:r>
      <w:r w:rsidR="00491761">
        <w:t>219</w:t>
      </w:r>
      <w:r w:rsidRPr="00605A19">
        <w:t xml:space="preserve">      /QĐ-ĐHTM</w:t>
      </w:r>
      <w:r w:rsidRPr="00605A19">
        <w:tab/>
      </w:r>
      <w:r w:rsidRPr="00605A19">
        <w:tab/>
      </w:r>
      <w:r w:rsidRPr="00605A19">
        <w:tab/>
        <w:t xml:space="preserve">  </w:t>
      </w:r>
      <w:r w:rsidRPr="00605A19">
        <w:rPr>
          <w:i/>
        </w:rPr>
        <w:t xml:space="preserve">Hà Nội, ngày   </w:t>
      </w:r>
      <w:r w:rsidR="00491761">
        <w:rPr>
          <w:i/>
        </w:rPr>
        <w:t>21</w:t>
      </w:r>
      <w:r w:rsidRPr="00605A19">
        <w:rPr>
          <w:i/>
        </w:rPr>
        <w:t xml:space="preserve">     </w:t>
      </w:r>
      <w:proofErr w:type="gramStart"/>
      <w:r w:rsidRPr="00605A19">
        <w:rPr>
          <w:i/>
        </w:rPr>
        <w:t>tháng  4</w:t>
      </w:r>
      <w:proofErr w:type="gramEnd"/>
      <w:r w:rsidRPr="00605A19">
        <w:rPr>
          <w:i/>
        </w:rPr>
        <w:t xml:space="preserve">  năm 2015 </w:t>
      </w:r>
    </w:p>
    <w:p w:rsidR="00605A19" w:rsidRPr="00605A19" w:rsidRDefault="00605A19" w:rsidP="00605A19">
      <w:pPr>
        <w:jc w:val="center"/>
        <w:rPr>
          <w:b/>
        </w:rPr>
      </w:pPr>
    </w:p>
    <w:p w:rsidR="00605A19" w:rsidRPr="00605A19" w:rsidRDefault="00605A19" w:rsidP="00605A19">
      <w:pPr>
        <w:jc w:val="center"/>
        <w:rPr>
          <w:b/>
        </w:rPr>
      </w:pPr>
      <w:r w:rsidRPr="00605A19">
        <w:rPr>
          <w:b/>
        </w:rPr>
        <w:t>QUYẾT ĐỊNH</w:t>
      </w:r>
    </w:p>
    <w:p w:rsidR="00605A19" w:rsidRPr="00273B3C" w:rsidRDefault="00605A19" w:rsidP="00605A19">
      <w:pPr>
        <w:jc w:val="center"/>
        <w:rPr>
          <w:b/>
          <w:i/>
        </w:rPr>
      </w:pPr>
      <w:r w:rsidRPr="00273B3C">
        <w:rPr>
          <w:b/>
          <w:i/>
        </w:rPr>
        <w:t>Về việc</w:t>
      </w:r>
      <w:r w:rsidR="00273B3C">
        <w:rPr>
          <w:b/>
          <w:i/>
        </w:rPr>
        <w:t xml:space="preserve"> k</w:t>
      </w:r>
      <w:r w:rsidRPr="00273B3C">
        <w:rPr>
          <w:b/>
          <w:i/>
        </w:rPr>
        <w:t>hen thưởng sinh viên có công trình NCKH đạt giải cấp Trường</w:t>
      </w:r>
    </w:p>
    <w:p w:rsidR="00605A19" w:rsidRPr="00273B3C" w:rsidRDefault="00605A19" w:rsidP="00605A19">
      <w:pPr>
        <w:jc w:val="center"/>
        <w:rPr>
          <w:b/>
          <w:i/>
        </w:rPr>
      </w:pPr>
      <w:r w:rsidRPr="00273B3C">
        <w:rPr>
          <w:b/>
          <w:i/>
        </w:rPr>
        <w:t>Năm học 2014 - 2015</w:t>
      </w:r>
    </w:p>
    <w:p w:rsidR="00605A19" w:rsidRPr="00605A19" w:rsidRDefault="00605A19" w:rsidP="00605A19">
      <w:pPr>
        <w:spacing w:before="240" w:after="240"/>
        <w:jc w:val="center"/>
        <w:rPr>
          <w:b/>
        </w:rPr>
      </w:pPr>
      <w:r w:rsidRPr="00605A19">
        <w:rPr>
          <w:b/>
        </w:rPr>
        <w:t>HIỆU TRƯỞNG TRƯỜNG ĐẠI HỌC THƯƠNG MẠI</w:t>
      </w:r>
    </w:p>
    <w:p w:rsidR="00605A19" w:rsidRPr="00605A19" w:rsidRDefault="00605A19" w:rsidP="00605A19">
      <w:pPr>
        <w:spacing w:before="80" w:line="276" w:lineRule="auto"/>
        <w:ind w:firstLine="720"/>
        <w:contextualSpacing/>
        <w:jc w:val="both"/>
        <w:rPr>
          <w:spacing w:val="-2"/>
        </w:rPr>
      </w:pPr>
      <w:r w:rsidRPr="00605A19">
        <w:t xml:space="preserve">Căn cứ Quyết định số 70/2014/QĐ-TTg ngày 10/12/2014 của Thủ tướng Chính phủ về việc ban </w:t>
      </w:r>
      <w:r w:rsidRPr="00605A19">
        <w:rPr>
          <w:spacing w:val="-2"/>
        </w:rPr>
        <w:t>hành “Điều lệ trường đại học”;</w:t>
      </w:r>
    </w:p>
    <w:p w:rsidR="00605A19" w:rsidRPr="00605A19" w:rsidRDefault="00605A19" w:rsidP="00605A19">
      <w:pPr>
        <w:spacing w:before="60" w:line="360" w:lineRule="auto"/>
        <w:ind w:firstLine="720"/>
        <w:jc w:val="both"/>
      </w:pPr>
      <w:r w:rsidRPr="00605A19">
        <w:t>Căn cứ Quyết định số 42/2007/QĐ-BGDĐT ngày 13/8/2007 của Bộ trưởng Bộ Giáo dục và Đào tạo về việc ban hành Quy chế công tác học sinh, sinh viên các trường đại học, cao đẳng và trung học chuyên nghiệp hệ chính quy;</w:t>
      </w:r>
    </w:p>
    <w:p w:rsidR="00605A19" w:rsidRPr="00605A19" w:rsidRDefault="00605A19" w:rsidP="00605A19">
      <w:pPr>
        <w:spacing w:before="60" w:line="360" w:lineRule="auto"/>
        <w:ind w:firstLine="720"/>
        <w:jc w:val="both"/>
      </w:pPr>
      <w:r w:rsidRPr="00605A19">
        <w:t>Căn cứ Quyết định số 754/QĐ-ĐHTM ngày 26/11/2012 của Hiệu trưởng Trường Đại học Thương mại ban hành “Quy định về hoạt động khoa học và công nghệ của Trường Đại học Thương mại”</w:t>
      </w:r>
      <w:r w:rsidR="0064193F">
        <w:t>;</w:t>
      </w:r>
    </w:p>
    <w:p w:rsidR="00605A19" w:rsidRPr="00605A19" w:rsidRDefault="00605A19" w:rsidP="00605A19">
      <w:pPr>
        <w:spacing w:before="120" w:line="360" w:lineRule="auto"/>
        <w:ind w:firstLine="720"/>
        <w:jc w:val="both"/>
      </w:pPr>
      <w:r w:rsidRPr="00605A19">
        <w:t>Xét đề nghị của Hội đồng đánh giá công trình NCKHSV cấp Trường năm học 2014-2015 và đề nghị của Ông Trưởng Phòn</w:t>
      </w:r>
      <w:r w:rsidR="0064193F">
        <w:t>g Quản lý Khoa học và Đối ngoại,</w:t>
      </w:r>
    </w:p>
    <w:p w:rsidR="00605A19" w:rsidRPr="00605A19" w:rsidRDefault="00605A19" w:rsidP="00605A19">
      <w:pPr>
        <w:spacing w:before="240" w:after="240" w:line="360" w:lineRule="auto"/>
        <w:jc w:val="center"/>
        <w:rPr>
          <w:b/>
        </w:rPr>
      </w:pPr>
      <w:r w:rsidRPr="00605A19">
        <w:rPr>
          <w:b/>
        </w:rPr>
        <w:t>QUYẾT ĐỊNH:</w:t>
      </w:r>
    </w:p>
    <w:p w:rsidR="00605A19" w:rsidRPr="00605A19" w:rsidRDefault="00605A19" w:rsidP="00605A19">
      <w:pPr>
        <w:spacing w:before="120" w:line="360" w:lineRule="auto"/>
        <w:ind w:firstLine="720"/>
        <w:jc w:val="both"/>
      </w:pPr>
      <w:proofErr w:type="gramStart"/>
      <w:r w:rsidRPr="00605A19">
        <w:rPr>
          <w:b/>
        </w:rPr>
        <w:t>Điều 1.</w:t>
      </w:r>
      <w:proofErr w:type="gramEnd"/>
      <w:r w:rsidR="008E35F2">
        <w:t xml:space="preserve"> </w:t>
      </w:r>
      <w:proofErr w:type="gramStart"/>
      <w:r w:rsidR="008E35F2">
        <w:t>Khen thưởng 63</w:t>
      </w:r>
      <w:r w:rsidRPr="00605A19">
        <w:t xml:space="preserve"> sinh viên có công trình nghiên cứu khoa học đạt giải cấp Trường năm học 201</w:t>
      </w:r>
      <w:r w:rsidR="00273B3C">
        <w:t>4</w:t>
      </w:r>
      <w:r w:rsidRPr="00605A19">
        <w:t xml:space="preserve"> - 201</w:t>
      </w:r>
      <w:r w:rsidR="00273B3C">
        <w:t>5</w:t>
      </w:r>
      <w:r w:rsidRPr="00605A19">
        <w:t>.</w:t>
      </w:r>
      <w:proofErr w:type="gramEnd"/>
      <w:r w:rsidRPr="00605A19">
        <w:rPr>
          <w:i/>
        </w:rPr>
        <w:t xml:space="preserve"> (Có danh sách kèm </w:t>
      </w:r>
      <w:proofErr w:type="gramStart"/>
      <w:r w:rsidRPr="00605A19">
        <w:rPr>
          <w:i/>
        </w:rPr>
        <w:t>theo</w:t>
      </w:r>
      <w:proofErr w:type="gramEnd"/>
      <w:r w:rsidRPr="00605A19">
        <w:rPr>
          <w:i/>
        </w:rPr>
        <w:t>)</w:t>
      </w:r>
    </w:p>
    <w:p w:rsidR="00605A19" w:rsidRPr="00605A19" w:rsidRDefault="00605A19" w:rsidP="00605A19">
      <w:pPr>
        <w:spacing w:before="60" w:line="360" w:lineRule="auto"/>
        <w:ind w:left="-6" w:firstLine="726"/>
        <w:jc w:val="both"/>
      </w:pPr>
      <w:proofErr w:type="gramStart"/>
      <w:r w:rsidRPr="00605A19">
        <w:rPr>
          <w:b/>
        </w:rPr>
        <w:t>Điều 2.</w:t>
      </w:r>
      <w:proofErr w:type="gramEnd"/>
      <w:r w:rsidRPr="00605A19">
        <w:t xml:space="preserve"> Sinh viên được tặng giấy khen và phần thưởng cho mỗi công trình đạt giải </w:t>
      </w:r>
      <w:proofErr w:type="gramStart"/>
      <w:r w:rsidRPr="00605A19">
        <w:t>theo</w:t>
      </w:r>
      <w:proofErr w:type="gramEnd"/>
      <w:r w:rsidRPr="00605A19">
        <w:t xml:space="preserve"> quy định </w:t>
      </w:r>
      <w:r w:rsidRPr="00605A19">
        <w:rPr>
          <w:i/>
        </w:rPr>
        <w:t>(Giải Nhất 600.000đ, giải Nhì 450.000đ, giải Ba 300.000đ, giải KK 200.000đ)</w:t>
      </w:r>
      <w:r w:rsidRPr="00605A19">
        <w:t>.</w:t>
      </w:r>
    </w:p>
    <w:p w:rsidR="00605A19" w:rsidRPr="00605A19" w:rsidRDefault="00605A19" w:rsidP="00605A19">
      <w:pPr>
        <w:spacing w:before="120" w:line="360" w:lineRule="auto"/>
        <w:ind w:left="-6" w:firstLine="726"/>
        <w:jc w:val="both"/>
      </w:pPr>
      <w:proofErr w:type="gramStart"/>
      <w:r w:rsidRPr="00605A19">
        <w:rPr>
          <w:b/>
        </w:rPr>
        <w:t>Điều 3.</w:t>
      </w:r>
      <w:proofErr w:type="gramEnd"/>
      <w:r w:rsidRPr="00605A19">
        <w:t xml:space="preserve"> </w:t>
      </w:r>
      <w:proofErr w:type="gramStart"/>
      <w:r w:rsidRPr="00605A19">
        <w:t>Các Ông (Bà) Trưởng Phòng Quản lý Đào tạo, Quản lý KH&amp;ĐN, CTSV, KHTC; Trưởng các khoa và các sinh viên có công trình đạt giải tại điều 1 chịu trách nhiệm thi hành quyết định này.</w:t>
      </w:r>
      <w:proofErr w:type="gramEnd"/>
    </w:p>
    <w:p w:rsidR="00605A19" w:rsidRPr="00605A19" w:rsidRDefault="00605A19" w:rsidP="00605A19">
      <w:pPr>
        <w:spacing w:before="120" w:line="360" w:lineRule="auto"/>
        <w:ind w:left="834" w:hanging="834"/>
        <w:jc w:val="both"/>
      </w:pPr>
    </w:p>
    <w:p w:rsidR="00B921B8" w:rsidRPr="00B921B8" w:rsidRDefault="00605A19" w:rsidP="00605A19">
      <w:pPr>
        <w:spacing w:line="360" w:lineRule="auto"/>
        <w:jc w:val="both"/>
        <w:rPr>
          <w:b/>
        </w:rPr>
      </w:pPr>
      <w:r w:rsidRPr="00605A19">
        <w:rPr>
          <w:b/>
          <w:i/>
          <w:u w:val="single"/>
        </w:rPr>
        <w:t>Nơi nhận:</w:t>
      </w:r>
      <w:r w:rsidRPr="00605A19">
        <w:t xml:space="preserve">   </w:t>
      </w:r>
      <w:r w:rsidRPr="00605A19">
        <w:tab/>
      </w:r>
      <w:r w:rsidRPr="00605A19">
        <w:tab/>
      </w:r>
      <w:r w:rsidRPr="00605A19">
        <w:tab/>
      </w:r>
      <w:r w:rsidRPr="00605A19">
        <w:tab/>
      </w:r>
      <w:r w:rsidRPr="00605A19">
        <w:tab/>
      </w:r>
      <w:r w:rsidRPr="00605A19">
        <w:tab/>
      </w:r>
      <w:r w:rsidRPr="00605A19">
        <w:tab/>
      </w:r>
      <w:r w:rsidRPr="00B921B8">
        <w:rPr>
          <w:b/>
        </w:rPr>
        <w:t xml:space="preserve">  </w:t>
      </w:r>
      <w:r w:rsidR="00B921B8" w:rsidRPr="00B921B8">
        <w:rPr>
          <w:b/>
        </w:rPr>
        <w:t>KT.</w:t>
      </w:r>
      <w:r w:rsidRPr="00B921B8">
        <w:rPr>
          <w:b/>
        </w:rPr>
        <w:t xml:space="preserve"> HIỆU</w:t>
      </w:r>
      <w:r w:rsidRPr="00605A19">
        <w:rPr>
          <w:b/>
        </w:rPr>
        <w:t xml:space="preserve"> TRƯỞNG</w:t>
      </w:r>
    </w:p>
    <w:p w:rsidR="00605A19" w:rsidRPr="00605A19" w:rsidRDefault="00605A19" w:rsidP="00605A19">
      <w:pPr>
        <w:spacing w:line="360" w:lineRule="auto"/>
        <w:jc w:val="both"/>
      </w:pPr>
      <w:r w:rsidRPr="00605A19">
        <w:t>- Như điều 3</w:t>
      </w:r>
      <w:r w:rsidRPr="00605A19">
        <w:tab/>
      </w:r>
      <w:r w:rsidRPr="00605A19">
        <w:tab/>
      </w:r>
      <w:r w:rsidRPr="00605A19">
        <w:tab/>
      </w:r>
      <w:r w:rsidRPr="00605A19">
        <w:tab/>
      </w:r>
      <w:r w:rsidRPr="00605A19">
        <w:tab/>
      </w:r>
      <w:r w:rsidRPr="00605A19">
        <w:tab/>
      </w:r>
      <w:r w:rsidR="00B921B8">
        <w:t xml:space="preserve">             </w:t>
      </w:r>
      <w:r w:rsidR="00B921B8" w:rsidRPr="00B921B8">
        <w:rPr>
          <w:b/>
        </w:rPr>
        <w:t>PHÓ HIỆU TRƯỞNG</w:t>
      </w:r>
    </w:p>
    <w:p w:rsidR="00605A19" w:rsidRPr="00605A19" w:rsidRDefault="00605A19" w:rsidP="00605A19">
      <w:pPr>
        <w:spacing w:line="360" w:lineRule="auto"/>
        <w:jc w:val="both"/>
      </w:pPr>
      <w:r w:rsidRPr="00605A19">
        <w:t>- Lưu VT, QLKH&amp;ĐN</w:t>
      </w:r>
    </w:p>
    <w:p w:rsidR="00605A19" w:rsidRDefault="00605A19" w:rsidP="00605A19">
      <w:pPr>
        <w:spacing w:before="120" w:line="360" w:lineRule="auto"/>
        <w:jc w:val="both"/>
      </w:pPr>
    </w:p>
    <w:p w:rsidR="00B921B8" w:rsidRPr="00605A19" w:rsidRDefault="00B921B8" w:rsidP="00605A19">
      <w:pPr>
        <w:spacing w:before="120" w:line="360" w:lineRule="auto"/>
        <w:jc w:val="both"/>
      </w:pPr>
    </w:p>
    <w:p w:rsidR="00605A19" w:rsidRPr="00605A19" w:rsidRDefault="00605A19" w:rsidP="00605A19">
      <w:pPr>
        <w:spacing w:before="120" w:line="360" w:lineRule="auto"/>
        <w:jc w:val="both"/>
        <w:rPr>
          <w:b/>
        </w:rPr>
      </w:pPr>
      <w:r w:rsidRPr="00605A19">
        <w:rPr>
          <w:b/>
          <w:i/>
        </w:rPr>
        <w:t xml:space="preserve"> </w:t>
      </w:r>
      <w:r w:rsidRPr="00605A19">
        <w:rPr>
          <w:b/>
          <w:i/>
        </w:rPr>
        <w:tab/>
      </w:r>
      <w:r w:rsidRPr="00605A19">
        <w:rPr>
          <w:b/>
          <w:i/>
        </w:rPr>
        <w:tab/>
      </w:r>
      <w:r w:rsidRPr="00605A19">
        <w:rPr>
          <w:b/>
          <w:i/>
        </w:rPr>
        <w:tab/>
      </w:r>
      <w:r w:rsidRPr="00605A19">
        <w:rPr>
          <w:b/>
          <w:i/>
        </w:rPr>
        <w:tab/>
      </w:r>
      <w:r w:rsidRPr="00605A19">
        <w:rPr>
          <w:b/>
          <w:i/>
        </w:rPr>
        <w:tab/>
      </w:r>
      <w:r w:rsidRPr="00605A19">
        <w:rPr>
          <w:b/>
          <w:i/>
        </w:rPr>
        <w:tab/>
      </w:r>
      <w:r w:rsidRPr="00605A19">
        <w:rPr>
          <w:b/>
          <w:i/>
        </w:rPr>
        <w:tab/>
      </w:r>
      <w:r w:rsidR="00B921B8">
        <w:rPr>
          <w:b/>
        </w:rPr>
        <w:t xml:space="preserve">   </w:t>
      </w:r>
      <w:r w:rsidRPr="00605A19">
        <w:rPr>
          <w:b/>
        </w:rPr>
        <w:t xml:space="preserve"> </w:t>
      </w:r>
      <w:r w:rsidR="00B921B8">
        <w:rPr>
          <w:b/>
        </w:rPr>
        <w:t>PGS</w:t>
      </w:r>
      <w:proofErr w:type="gramStart"/>
      <w:r w:rsidR="00B921B8">
        <w:rPr>
          <w:b/>
        </w:rPr>
        <w:t>,TS</w:t>
      </w:r>
      <w:proofErr w:type="gramEnd"/>
      <w:r w:rsidR="00B921B8">
        <w:rPr>
          <w:b/>
        </w:rPr>
        <w:t xml:space="preserve"> Nguyễn Thị Bích Loan</w:t>
      </w:r>
    </w:p>
    <w:p w:rsidR="002C54BC" w:rsidRDefault="002C54BC" w:rsidP="00605A19">
      <w:pPr>
        <w:sectPr w:rsidR="002C54BC" w:rsidSect="00C12374">
          <w:pgSz w:w="11907" w:h="16840" w:code="9"/>
          <w:pgMar w:top="964" w:right="1134" w:bottom="851" w:left="1418" w:header="720" w:footer="720" w:gutter="0"/>
          <w:cols w:space="720"/>
          <w:docGrid w:linePitch="360"/>
        </w:sectPr>
      </w:pPr>
    </w:p>
    <w:p w:rsidR="00605A19" w:rsidRPr="00605A19" w:rsidRDefault="00605A19" w:rsidP="00605A19"/>
    <w:tbl>
      <w:tblPr>
        <w:tblW w:w="145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00"/>
        <w:gridCol w:w="4107"/>
        <w:gridCol w:w="3117"/>
        <w:gridCol w:w="3244"/>
        <w:gridCol w:w="1792"/>
      </w:tblGrid>
      <w:tr w:rsidR="002C54BC" w:rsidTr="002C54BC">
        <w:trPr>
          <w:trHeight w:val="780"/>
        </w:trPr>
        <w:tc>
          <w:tcPr>
            <w:tcW w:w="14500" w:type="dxa"/>
            <w:gridSpan w:val="6"/>
            <w:tcBorders>
              <w:top w:val="nil"/>
              <w:left w:val="nil"/>
              <w:bottom w:val="nil"/>
              <w:right w:val="nil"/>
            </w:tcBorders>
            <w:shd w:val="clear" w:color="000000" w:fill="FFFFFF"/>
            <w:vAlign w:val="center"/>
            <w:hideMark/>
          </w:tcPr>
          <w:p w:rsidR="002C54BC" w:rsidRDefault="002C54BC">
            <w:pPr>
              <w:jc w:val="center"/>
              <w:rPr>
                <w:b/>
                <w:bCs/>
              </w:rPr>
            </w:pPr>
            <w:r>
              <w:rPr>
                <w:b/>
                <w:bCs/>
              </w:rPr>
              <w:t xml:space="preserve">DANH SÁCH KHEN THƯỞNG SINH VIÊN CÓ CÔNG TRÌNH NCKH ĐẠT GIẢI CẤP TRƯỜNG </w:t>
            </w:r>
            <w:r>
              <w:rPr>
                <w:b/>
                <w:bCs/>
              </w:rPr>
              <w:br/>
              <w:t>CỦA TRƯỜNG ĐẠI HỌC THƯƠNG MẠI NĂM HỌC 2014-2015</w:t>
            </w:r>
          </w:p>
        </w:tc>
      </w:tr>
      <w:tr w:rsidR="002C54BC" w:rsidTr="002C54BC">
        <w:trPr>
          <w:trHeight w:val="330"/>
        </w:trPr>
        <w:tc>
          <w:tcPr>
            <w:tcW w:w="14500" w:type="dxa"/>
            <w:gridSpan w:val="6"/>
            <w:tcBorders>
              <w:top w:val="nil"/>
              <w:left w:val="nil"/>
              <w:bottom w:val="nil"/>
              <w:right w:val="nil"/>
            </w:tcBorders>
            <w:shd w:val="clear" w:color="000000" w:fill="FFFFFF"/>
            <w:noWrap/>
            <w:vAlign w:val="center"/>
            <w:hideMark/>
          </w:tcPr>
          <w:p w:rsidR="002C54BC" w:rsidRDefault="002C54BC" w:rsidP="002C54BC">
            <w:pPr>
              <w:jc w:val="center"/>
              <w:rPr>
                <w:i/>
                <w:iCs/>
                <w:sz w:val="22"/>
                <w:szCs w:val="22"/>
              </w:rPr>
            </w:pPr>
            <w:bookmarkStart w:id="0" w:name="_GoBack"/>
            <w:bookmarkEnd w:id="0"/>
            <w:r>
              <w:rPr>
                <w:i/>
                <w:iCs/>
                <w:sz w:val="22"/>
                <w:szCs w:val="22"/>
              </w:rPr>
              <w:t>(Ban hành kèm theo Quyết định số…219….QĐ/ĐHTM ngày 21 tháng 04  năm 2015 của Hiệu trưởng trường Đại học Thương mại)</w:t>
            </w:r>
          </w:p>
        </w:tc>
      </w:tr>
      <w:tr w:rsidR="002C54BC" w:rsidTr="002C54BC">
        <w:trPr>
          <w:trHeight w:val="345"/>
        </w:trPr>
        <w:tc>
          <w:tcPr>
            <w:tcW w:w="640" w:type="dxa"/>
            <w:tcBorders>
              <w:top w:val="nil"/>
              <w:left w:val="nil"/>
              <w:bottom w:val="single" w:sz="4" w:space="0" w:color="auto"/>
              <w:right w:val="nil"/>
            </w:tcBorders>
            <w:shd w:val="clear" w:color="000000" w:fill="FFFFFF"/>
            <w:noWrap/>
            <w:vAlign w:val="center"/>
            <w:hideMark/>
          </w:tcPr>
          <w:p w:rsidR="002C54BC" w:rsidRDefault="002C54BC">
            <w:pPr>
              <w:rPr>
                <w:i/>
                <w:iCs/>
                <w:sz w:val="22"/>
                <w:szCs w:val="22"/>
              </w:rPr>
            </w:pPr>
            <w:r>
              <w:rPr>
                <w:i/>
                <w:iCs/>
                <w:sz w:val="22"/>
                <w:szCs w:val="22"/>
              </w:rPr>
              <w:t> </w:t>
            </w:r>
          </w:p>
        </w:tc>
        <w:tc>
          <w:tcPr>
            <w:tcW w:w="1600" w:type="dxa"/>
            <w:tcBorders>
              <w:top w:val="nil"/>
              <w:left w:val="nil"/>
              <w:bottom w:val="single" w:sz="4" w:space="0" w:color="auto"/>
              <w:right w:val="nil"/>
            </w:tcBorders>
            <w:shd w:val="clear" w:color="000000" w:fill="FFFFFF"/>
            <w:noWrap/>
            <w:vAlign w:val="center"/>
            <w:hideMark/>
          </w:tcPr>
          <w:p w:rsidR="002C54BC" w:rsidRDefault="002C54BC">
            <w:pPr>
              <w:rPr>
                <w:i/>
                <w:iCs/>
                <w:sz w:val="22"/>
                <w:szCs w:val="22"/>
              </w:rPr>
            </w:pPr>
            <w:r>
              <w:rPr>
                <w:i/>
                <w:iCs/>
                <w:sz w:val="22"/>
                <w:szCs w:val="22"/>
              </w:rPr>
              <w:t> </w:t>
            </w:r>
          </w:p>
        </w:tc>
        <w:tc>
          <w:tcPr>
            <w:tcW w:w="4107" w:type="dxa"/>
            <w:tcBorders>
              <w:top w:val="nil"/>
              <w:left w:val="nil"/>
              <w:bottom w:val="single" w:sz="4" w:space="0" w:color="auto"/>
              <w:right w:val="nil"/>
            </w:tcBorders>
            <w:shd w:val="clear" w:color="000000" w:fill="FFFFFF"/>
            <w:noWrap/>
            <w:vAlign w:val="center"/>
            <w:hideMark/>
          </w:tcPr>
          <w:p w:rsidR="002C54BC" w:rsidRDefault="002C54BC">
            <w:pPr>
              <w:rPr>
                <w:i/>
                <w:iCs/>
                <w:sz w:val="22"/>
                <w:szCs w:val="22"/>
              </w:rPr>
            </w:pPr>
            <w:r>
              <w:rPr>
                <w:i/>
                <w:iCs/>
                <w:sz w:val="22"/>
                <w:szCs w:val="22"/>
              </w:rPr>
              <w:t> </w:t>
            </w:r>
          </w:p>
        </w:tc>
        <w:tc>
          <w:tcPr>
            <w:tcW w:w="3117" w:type="dxa"/>
            <w:tcBorders>
              <w:top w:val="nil"/>
              <w:left w:val="nil"/>
              <w:bottom w:val="single" w:sz="4" w:space="0" w:color="auto"/>
              <w:right w:val="nil"/>
            </w:tcBorders>
            <w:shd w:val="clear" w:color="000000" w:fill="FFFFFF"/>
            <w:noWrap/>
            <w:vAlign w:val="center"/>
            <w:hideMark/>
          </w:tcPr>
          <w:p w:rsidR="002C54BC" w:rsidRDefault="002C54BC">
            <w:pPr>
              <w:rPr>
                <w:i/>
                <w:iCs/>
                <w:sz w:val="22"/>
                <w:szCs w:val="22"/>
              </w:rPr>
            </w:pPr>
            <w:r>
              <w:rPr>
                <w:i/>
                <w:iCs/>
                <w:sz w:val="22"/>
                <w:szCs w:val="22"/>
              </w:rPr>
              <w:t> </w:t>
            </w:r>
          </w:p>
        </w:tc>
        <w:tc>
          <w:tcPr>
            <w:tcW w:w="3244" w:type="dxa"/>
            <w:tcBorders>
              <w:top w:val="nil"/>
              <w:left w:val="nil"/>
              <w:bottom w:val="single" w:sz="4" w:space="0" w:color="auto"/>
              <w:right w:val="nil"/>
            </w:tcBorders>
            <w:shd w:val="clear" w:color="000000" w:fill="FFFFFF"/>
            <w:noWrap/>
            <w:vAlign w:val="center"/>
            <w:hideMark/>
          </w:tcPr>
          <w:p w:rsidR="002C54BC" w:rsidRDefault="002C54BC">
            <w:pPr>
              <w:rPr>
                <w:i/>
                <w:iCs/>
                <w:sz w:val="22"/>
                <w:szCs w:val="22"/>
              </w:rPr>
            </w:pPr>
            <w:r>
              <w:rPr>
                <w:i/>
                <w:iCs/>
                <w:sz w:val="22"/>
                <w:szCs w:val="22"/>
              </w:rPr>
              <w:t> </w:t>
            </w:r>
          </w:p>
        </w:tc>
        <w:tc>
          <w:tcPr>
            <w:tcW w:w="1792" w:type="dxa"/>
            <w:tcBorders>
              <w:top w:val="nil"/>
              <w:left w:val="nil"/>
              <w:bottom w:val="single" w:sz="4" w:space="0" w:color="auto"/>
              <w:right w:val="nil"/>
            </w:tcBorders>
            <w:shd w:val="clear" w:color="000000" w:fill="FFFFFF"/>
            <w:noWrap/>
            <w:vAlign w:val="center"/>
            <w:hideMark/>
          </w:tcPr>
          <w:p w:rsidR="002C54BC" w:rsidRDefault="002C54BC">
            <w:pPr>
              <w:rPr>
                <w:i/>
                <w:iCs/>
                <w:sz w:val="22"/>
                <w:szCs w:val="22"/>
              </w:rPr>
            </w:pPr>
            <w:r>
              <w:rPr>
                <w:i/>
                <w:iCs/>
                <w:sz w:val="22"/>
                <w:szCs w:val="22"/>
              </w:rPr>
              <w:t> </w:t>
            </w:r>
          </w:p>
        </w:tc>
      </w:tr>
      <w:tr w:rsidR="002C54BC" w:rsidTr="002C54BC">
        <w:trPr>
          <w:trHeight w:val="975"/>
        </w:trPr>
        <w:tc>
          <w:tcPr>
            <w:tcW w:w="640" w:type="dxa"/>
            <w:tcBorders>
              <w:top w:val="single" w:sz="4" w:space="0" w:color="auto"/>
            </w:tcBorders>
            <w:shd w:val="clear" w:color="auto" w:fill="auto"/>
            <w:vAlign w:val="center"/>
            <w:hideMark/>
          </w:tcPr>
          <w:p w:rsidR="002C54BC" w:rsidRDefault="002C54BC">
            <w:pPr>
              <w:rPr>
                <w:b/>
                <w:bCs/>
                <w:color w:val="000000"/>
              </w:rPr>
            </w:pPr>
            <w:r>
              <w:rPr>
                <w:b/>
                <w:bCs/>
                <w:color w:val="000000"/>
              </w:rPr>
              <w:t>STT</w:t>
            </w:r>
          </w:p>
        </w:tc>
        <w:tc>
          <w:tcPr>
            <w:tcW w:w="1600" w:type="dxa"/>
            <w:tcBorders>
              <w:top w:val="single" w:sz="4" w:space="0" w:color="auto"/>
            </w:tcBorders>
            <w:shd w:val="clear" w:color="auto" w:fill="auto"/>
            <w:vAlign w:val="center"/>
            <w:hideMark/>
          </w:tcPr>
          <w:p w:rsidR="002C54BC" w:rsidRDefault="002C54BC">
            <w:pPr>
              <w:rPr>
                <w:b/>
                <w:bCs/>
                <w:color w:val="000000"/>
              </w:rPr>
            </w:pPr>
            <w:r>
              <w:rPr>
                <w:b/>
                <w:bCs/>
                <w:color w:val="000000"/>
              </w:rPr>
              <w:t>Khoa quản lý</w:t>
            </w:r>
          </w:p>
        </w:tc>
        <w:tc>
          <w:tcPr>
            <w:tcW w:w="4107" w:type="dxa"/>
            <w:tcBorders>
              <w:top w:val="single" w:sz="4" w:space="0" w:color="auto"/>
            </w:tcBorders>
            <w:shd w:val="clear" w:color="auto" w:fill="auto"/>
            <w:vAlign w:val="center"/>
            <w:hideMark/>
          </w:tcPr>
          <w:p w:rsidR="002C54BC" w:rsidRDefault="002C54BC">
            <w:pPr>
              <w:rPr>
                <w:b/>
                <w:bCs/>
                <w:color w:val="000000"/>
              </w:rPr>
            </w:pPr>
            <w:r>
              <w:rPr>
                <w:b/>
                <w:bCs/>
                <w:color w:val="000000"/>
              </w:rPr>
              <w:t>Đề tài</w:t>
            </w:r>
          </w:p>
        </w:tc>
        <w:tc>
          <w:tcPr>
            <w:tcW w:w="3117" w:type="dxa"/>
            <w:tcBorders>
              <w:top w:val="single" w:sz="4" w:space="0" w:color="auto"/>
            </w:tcBorders>
            <w:shd w:val="clear" w:color="auto" w:fill="auto"/>
            <w:vAlign w:val="center"/>
            <w:hideMark/>
          </w:tcPr>
          <w:p w:rsidR="002C54BC" w:rsidRDefault="002C54BC">
            <w:pPr>
              <w:rPr>
                <w:b/>
                <w:bCs/>
                <w:color w:val="000000"/>
              </w:rPr>
            </w:pPr>
            <w:r>
              <w:rPr>
                <w:b/>
                <w:bCs/>
                <w:color w:val="000000"/>
              </w:rPr>
              <w:t>Họ và tên SV</w:t>
            </w:r>
          </w:p>
        </w:tc>
        <w:tc>
          <w:tcPr>
            <w:tcW w:w="3244" w:type="dxa"/>
            <w:tcBorders>
              <w:top w:val="single" w:sz="4" w:space="0" w:color="auto"/>
            </w:tcBorders>
            <w:shd w:val="clear" w:color="auto" w:fill="auto"/>
            <w:vAlign w:val="center"/>
            <w:hideMark/>
          </w:tcPr>
          <w:p w:rsidR="002C54BC" w:rsidRDefault="002C54BC">
            <w:pPr>
              <w:rPr>
                <w:b/>
                <w:bCs/>
                <w:color w:val="000000"/>
              </w:rPr>
            </w:pPr>
            <w:r>
              <w:rPr>
                <w:b/>
                <w:bCs/>
                <w:color w:val="000000"/>
              </w:rPr>
              <w:t>GV Hướng dẫn</w:t>
            </w:r>
          </w:p>
        </w:tc>
        <w:tc>
          <w:tcPr>
            <w:tcW w:w="1792" w:type="dxa"/>
            <w:tcBorders>
              <w:top w:val="single" w:sz="4" w:space="0" w:color="auto"/>
            </w:tcBorders>
            <w:shd w:val="clear" w:color="auto" w:fill="auto"/>
            <w:vAlign w:val="center"/>
            <w:hideMark/>
          </w:tcPr>
          <w:p w:rsidR="002C54BC" w:rsidRDefault="002C54BC">
            <w:pPr>
              <w:rPr>
                <w:b/>
                <w:bCs/>
                <w:color w:val="000000"/>
              </w:rPr>
            </w:pPr>
            <w:r>
              <w:rPr>
                <w:b/>
                <w:bCs/>
                <w:color w:val="000000"/>
              </w:rPr>
              <w:t>Xếp Giải thưởng cấp trường</w:t>
            </w:r>
          </w:p>
        </w:tc>
      </w:tr>
      <w:tr w:rsidR="002C54BC" w:rsidTr="002C54BC">
        <w:trPr>
          <w:trHeight w:val="1248"/>
        </w:trPr>
        <w:tc>
          <w:tcPr>
            <w:tcW w:w="640" w:type="dxa"/>
            <w:shd w:val="clear" w:color="auto" w:fill="auto"/>
            <w:vAlign w:val="center"/>
            <w:hideMark/>
          </w:tcPr>
          <w:p w:rsidR="002C54BC" w:rsidRDefault="002C54BC">
            <w:pPr>
              <w:rPr>
                <w:color w:val="000000"/>
              </w:rPr>
            </w:pPr>
            <w:r>
              <w:rPr>
                <w:color w:val="000000"/>
              </w:rPr>
              <w:t>1</w:t>
            </w:r>
          </w:p>
        </w:tc>
        <w:tc>
          <w:tcPr>
            <w:tcW w:w="1600" w:type="dxa"/>
            <w:vMerge w:val="restart"/>
            <w:shd w:val="clear" w:color="auto" w:fill="auto"/>
            <w:vAlign w:val="center"/>
            <w:hideMark/>
          </w:tcPr>
          <w:p w:rsidR="002C54BC" w:rsidRDefault="002C54BC">
            <w:pPr>
              <w:rPr>
                <w:b/>
                <w:bCs/>
                <w:color w:val="000000"/>
              </w:rPr>
            </w:pPr>
            <w:r>
              <w:rPr>
                <w:b/>
                <w:bCs/>
                <w:color w:val="000000"/>
              </w:rPr>
              <w:t xml:space="preserve">Khoa </w:t>
            </w:r>
            <w:r>
              <w:rPr>
                <w:b/>
                <w:bCs/>
                <w:color w:val="000000"/>
              </w:rPr>
              <w:br/>
              <w:t>Quản trị doanh nghiệp</w:t>
            </w:r>
          </w:p>
        </w:tc>
        <w:tc>
          <w:tcPr>
            <w:tcW w:w="4107" w:type="dxa"/>
            <w:shd w:val="clear" w:color="auto" w:fill="auto"/>
            <w:vAlign w:val="center"/>
            <w:hideMark/>
          </w:tcPr>
          <w:p w:rsidR="002C54BC" w:rsidRDefault="002C54BC">
            <w:pPr>
              <w:rPr>
                <w:color w:val="000000"/>
              </w:rPr>
            </w:pPr>
            <w:r>
              <w:rPr>
                <w:color w:val="000000"/>
              </w:rPr>
              <w:t>Định hướng chiến lược cho công ty cổ phần kỹ thuật số FPT dựa trên nghiên cứu tác động của các nhân tố đến hành vi mua của khách hàng điện tử</w:t>
            </w:r>
          </w:p>
        </w:tc>
        <w:tc>
          <w:tcPr>
            <w:tcW w:w="3117" w:type="dxa"/>
            <w:shd w:val="clear" w:color="auto" w:fill="auto"/>
            <w:vAlign w:val="center"/>
            <w:hideMark/>
          </w:tcPr>
          <w:p w:rsidR="002C54BC" w:rsidRDefault="002C54BC">
            <w:pPr>
              <w:rPr>
                <w:color w:val="000000"/>
              </w:rPr>
            </w:pPr>
            <w:r>
              <w:rPr>
                <w:color w:val="000000"/>
              </w:rPr>
              <w:t>Phạm Thị Thanh Thanh - Lớp 49K2</w:t>
            </w:r>
            <w:r>
              <w:rPr>
                <w:color w:val="000000"/>
              </w:rPr>
              <w:br/>
              <w:t>Ngô Minh Nguyệt - Lớp 49K5</w:t>
            </w:r>
            <w:r>
              <w:rPr>
                <w:color w:val="000000"/>
              </w:rPr>
              <w:br/>
              <w:t>Nguyễn Thị Ngọt - Lớp 49K3</w:t>
            </w:r>
          </w:p>
        </w:tc>
        <w:tc>
          <w:tcPr>
            <w:tcW w:w="3244" w:type="dxa"/>
            <w:shd w:val="clear" w:color="auto" w:fill="auto"/>
            <w:vAlign w:val="center"/>
            <w:hideMark/>
          </w:tcPr>
          <w:p w:rsidR="002C54BC" w:rsidRDefault="002C54BC">
            <w:pPr>
              <w:rPr>
                <w:color w:val="000000"/>
              </w:rPr>
            </w:pPr>
            <w:r>
              <w:rPr>
                <w:color w:val="000000"/>
              </w:rPr>
              <w:t>ThS. Phan Đình Quyết</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936"/>
        </w:trPr>
        <w:tc>
          <w:tcPr>
            <w:tcW w:w="640" w:type="dxa"/>
            <w:shd w:val="clear" w:color="auto" w:fill="auto"/>
            <w:vAlign w:val="center"/>
            <w:hideMark/>
          </w:tcPr>
          <w:p w:rsidR="002C54BC" w:rsidRDefault="002C54BC">
            <w:pPr>
              <w:rPr>
                <w:color w:val="000000"/>
              </w:rPr>
            </w:pPr>
            <w:r>
              <w:rPr>
                <w:color w:val="000000"/>
              </w:rPr>
              <w:t>2</w:t>
            </w:r>
          </w:p>
        </w:tc>
        <w:tc>
          <w:tcPr>
            <w:tcW w:w="1600" w:type="dxa"/>
            <w:vMerge/>
            <w:vAlign w:val="center"/>
            <w:hideMark/>
          </w:tcPr>
          <w:p w:rsidR="002C54BC" w:rsidRDefault="002C54BC">
            <w:pPr>
              <w:rPr>
                <w:b/>
                <w:bCs/>
                <w:color w:val="000000"/>
              </w:rPr>
            </w:pPr>
          </w:p>
        </w:tc>
        <w:tc>
          <w:tcPr>
            <w:tcW w:w="4107" w:type="dxa"/>
            <w:shd w:val="clear" w:color="auto" w:fill="auto"/>
            <w:vAlign w:val="center"/>
            <w:hideMark/>
          </w:tcPr>
          <w:p w:rsidR="002C54BC" w:rsidRDefault="002C54BC">
            <w:pPr>
              <w:rPr>
                <w:color w:val="000000"/>
              </w:rPr>
            </w:pPr>
            <w:r>
              <w:rPr>
                <w:color w:val="000000"/>
              </w:rPr>
              <w:t>Sản xuất tinh gọn và việc ứng dụng vào công ty TNHH Hưng Hà</w:t>
            </w:r>
          </w:p>
        </w:tc>
        <w:tc>
          <w:tcPr>
            <w:tcW w:w="3117" w:type="dxa"/>
            <w:shd w:val="clear" w:color="auto" w:fill="auto"/>
            <w:vAlign w:val="center"/>
            <w:hideMark/>
          </w:tcPr>
          <w:p w:rsidR="002C54BC" w:rsidRDefault="002C54BC">
            <w:pPr>
              <w:rPr>
                <w:color w:val="000000"/>
              </w:rPr>
            </w:pPr>
            <w:r>
              <w:rPr>
                <w:color w:val="000000"/>
              </w:rPr>
              <w:t>Phạm Thị Phượng - Lớp 48K2</w:t>
            </w:r>
            <w:r>
              <w:rPr>
                <w:color w:val="000000"/>
              </w:rPr>
              <w:br/>
              <w:t>Văn Thị Ngọc Châm - Lớp 48K3</w:t>
            </w:r>
            <w:r>
              <w:rPr>
                <w:color w:val="000000"/>
              </w:rPr>
              <w:br/>
              <w:t>Đinh Khánh Ninh- Lớp 48K1</w:t>
            </w:r>
          </w:p>
        </w:tc>
        <w:tc>
          <w:tcPr>
            <w:tcW w:w="3244" w:type="dxa"/>
            <w:shd w:val="clear" w:color="auto" w:fill="auto"/>
            <w:vAlign w:val="center"/>
            <w:hideMark/>
          </w:tcPr>
          <w:p w:rsidR="002C54BC" w:rsidRDefault="002C54BC">
            <w:pPr>
              <w:rPr>
                <w:color w:val="000000"/>
              </w:rPr>
            </w:pPr>
            <w:r>
              <w:rPr>
                <w:color w:val="000000"/>
              </w:rPr>
              <w:t>ThS. Lã Tiến Dũng</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1260"/>
        </w:trPr>
        <w:tc>
          <w:tcPr>
            <w:tcW w:w="640" w:type="dxa"/>
            <w:shd w:val="clear" w:color="auto" w:fill="auto"/>
            <w:vAlign w:val="center"/>
            <w:hideMark/>
          </w:tcPr>
          <w:p w:rsidR="002C54BC" w:rsidRDefault="002C54BC">
            <w:pPr>
              <w:rPr>
                <w:color w:val="000000"/>
              </w:rPr>
            </w:pPr>
            <w:r>
              <w:rPr>
                <w:color w:val="000000"/>
              </w:rPr>
              <w:t>3</w:t>
            </w:r>
          </w:p>
        </w:tc>
        <w:tc>
          <w:tcPr>
            <w:tcW w:w="1600" w:type="dxa"/>
            <w:vMerge w:val="restart"/>
            <w:shd w:val="clear" w:color="auto" w:fill="auto"/>
            <w:vAlign w:val="center"/>
            <w:hideMark/>
          </w:tcPr>
          <w:p w:rsidR="002C54BC" w:rsidRDefault="002C54BC">
            <w:pPr>
              <w:rPr>
                <w:b/>
                <w:bCs/>
                <w:color w:val="000000"/>
              </w:rPr>
            </w:pPr>
            <w:r>
              <w:rPr>
                <w:b/>
                <w:bCs/>
                <w:color w:val="000000"/>
              </w:rPr>
              <w:t>Khoa Khách sạn - Du lịch</w:t>
            </w:r>
          </w:p>
        </w:tc>
        <w:tc>
          <w:tcPr>
            <w:tcW w:w="4107" w:type="dxa"/>
            <w:shd w:val="clear" w:color="auto" w:fill="auto"/>
            <w:vAlign w:val="center"/>
            <w:hideMark/>
          </w:tcPr>
          <w:p w:rsidR="002C54BC" w:rsidRDefault="002C54BC">
            <w:r>
              <w:t>Phát triển du lịch Thái Lan - Bài học kinh nghiệm cho Việt Nam</w:t>
            </w:r>
          </w:p>
        </w:tc>
        <w:tc>
          <w:tcPr>
            <w:tcW w:w="3117" w:type="dxa"/>
            <w:shd w:val="clear" w:color="auto" w:fill="auto"/>
            <w:vAlign w:val="center"/>
            <w:hideMark/>
          </w:tcPr>
          <w:p w:rsidR="002C54BC" w:rsidRDefault="002C54BC">
            <w:pPr>
              <w:rPr>
                <w:color w:val="000000"/>
              </w:rPr>
            </w:pPr>
            <w:r>
              <w:rPr>
                <w:color w:val="000000"/>
              </w:rPr>
              <w:t>Trần Hùng Đức - Lớp 49B1KS</w:t>
            </w:r>
            <w:r>
              <w:rPr>
                <w:color w:val="000000"/>
              </w:rPr>
              <w:br/>
              <w:t>Ngô Duy Anh - Lớp 49B1KS</w:t>
            </w:r>
            <w:r>
              <w:rPr>
                <w:color w:val="000000"/>
              </w:rPr>
              <w:br/>
              <w:t>Lưu Vân Anh - Lớp 49B2KS</w:t>
            </w:r>
          </w:p>
        </w:tc>
        <w:tc>
          <w:tcPr>
            <w:tcW w:w="3244" w:type="dxa"/>
            <w:shd w:val="clear" w:color="auto" w:fill="auto"/>
            <w:vAlign w:val="center"/>
            <w:hideMark/>
          </w:tcPr>
          <w:p w:rsidR="002C54BC" w:rsidRDefault="002C54BC">
            <w:r>
              <w:t>TS. Trần Thị Bích Hằng</w:t>
            </w:r>
          </w:p>
        </w:tc>
        <w:tc>
          <w:tcPr>
            <w:tcW w:w="1792" w:type="dxa"/>
            <w:shd w:val="clear" w:color="auto" w:fill="auto"/>
            <w:vAlign w:val="center"/>
            <w:hideMark/>
          </w:tcPr>
          <w:p w:rsidR="002C54BC" w:rsidRDefault="002C54BC">
            <w:pPr>
              <w:rPr>
                <w:b/>
                <w:bCs/>
                <w:color w:val="000000"/>
              </w:rPr>
            </w:pPr>
            <w:r>
              <w:rPr>
                <w:b/>
                <w:bCs/>
                <w:color w:val="000000"/>
              </w:rPr>
              <w:t>Giải nhất</w:t>
            </w:r>
          </w:p>
        </w:tc>
      </w:tr>
      <w:tr w:rsidR="002C54BC" w:rsidTr="002C54BC">
        <w:trPr>
          <w:trHeight w:val="624"/>
        </w:trPr>
        <w:tc>
          <w:tcPr>
            <w:tcW w:w="640" w:type="dxa"/>
            <w:shd w:val="clear" w:color="auto" w:fill="auto"/>
            <w:vAlign w:val="center"/>
            <w:hideMark/>
          </w:tcPr>
          <w:p w:rsidR="002C54BC" w:rsidRDefault="002C54BC">
            <w:pPr>
              <w:rPr>
                <w:color w:val="000000"/>
              </w:rPr>
            </w:pPr>
            <w:r>
              <w:rPr>
                <w:color w:val="000000"/>
              </w:rPr>
              <w:t>4</w:t>
            </w:r>
          </w:p>
        </w:tc>
        <w:tc>
          <w:tcPr>
            <w:tcW w:w="1600" w:type="dxa"/>
            <w:vMerge/>
            <w:vAlign w:val="center"/>
            <w:hideMark/>
          </w:tcPr>
          <w:p w:rsidR="002C54BC" w:rsidRDefault="002C54BC">
            <w:pPr>
              <w:rPr>
                <w:b/>
                <w:bCs/>
                <w:color w:val="000000"/>
              </w:rPr>
            </w:pPr>
          </w:p>
        </w:tc>
        <w:tc>
          <w:tcPr>
            <w:tcW w:w="4107" w:type="dxa"/>
            <w:shd w:val="clear" w:color="auto" w:fill="auto"/>
            <w:vAlign w:val="center"/>
            <w:hideMark/>
          </w:tcPr>
          <w:p w:rsidR="002C54BC" w:rsidRDefault="002C54BC">
            <w:r>
              <w:t>Nghiên cứu tâm lý khách du lịch mạo hiểm ở Việt Nam</w:t>
            </w:r>
          </w:p>
        </w:tc>
        <w:tc>
          <w:tcPr>
            <w:tcW w:w="3117" w:type="dxa"/>
            <w:shd w:val="clear" w:color="auto" w:fill="auto"/>
            <w:vAlign w:val="center"/>
            <w:hideMark/>
          </w:tcPr>
          <w:p w:rsidR="002C54BC" w:rsidRDefault="002C54BC">
            <w:pPr>
              <w:rPr>
                <w:color w:val="000000"/>
              </w:rPr>
            </w:pPr>
            <w:r>
              <w:rPr>
                <w:color w:val="000000"/>
              </w:rPr>
              <w:t>Trần Thị Thúy Diễm - Lớp 48K2</w:t>
            </w:r>
          </w:p>
        </w:tc>
        <w:tc>
          <w:tcPr>
            <w:tcW w:w="3244" w:type="dxa"/>
            <w:shd w:val="clear" w:color="auto" w:fill="auto"/>
            <w:vAlign w:val="center"/>
            <w:hideMark/>
          </w:tcPr>
          <w:p w:rsidR="002C54BC" w:rsidRDefault="002C54BC">
            <w:r>
              <w:t>ThS. Nguyễn Thị Huyền Ngân</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936"/>
        </w:trPr>
        <w:tc>
          <w:tcPr>
            <w:tcW w:w="640" w:type="dxa"/>
            <w:shd w:val="clear" w:color="auto" w:fill="auto"/>
            <w:vAlign w:val="center"/>
            <w:hideMark/>
          </w:tcPr>
          <w:p w:rsidR="002C54BC" w:rsidRDefault="002C54BC">
            <w:pPr>
              <w:rPr>
                <w:color w:val="000000"/>
              </w:rPr>
            </w:pPr>
            <w:r>
              <w:rPr>
                <w:color w:val="000000"/>
              </w:rPr>
              <w:t>5</w:t>
            </w:r>
          </w:p>
        </w:tc>
        <w:tc>
          <w:tcPr>
            <w:tcW w:w="1600" w:type="dxa"/>
            <w:vMerge/>
            <w:vAlign w:val="center"/>
            <w:hideMark/>
          </w:tcPr>
          <w:p w:rsidR="002C54BC" w:rsidRDefault="002C54BC">
            <w:pPr>
              <w:rPr>
                <w:b/>
                <w:bCs/>
                <w:color w:val="000000"/>
              </w:rPr>
            </w:pPr>
          </w:p>
        </w:tc>
        <w:tc>
          <w:tcPr>
            <w:tcW w:w="4107" w:type="dxa"/>
            <w:shd w:val="clear" w:color="auto" w:fill="auto"/>
            <w:vAlign w:val="center"/>
            <w:hideMark/>
          </w:tcPr>
          <w:p w:rsidR="002C54BC" w:rsidRDefault="002C54BC">
            <w:r>
              <w:t>Nâng cao chất lượng dịch vụ y tế tại Trung tâm y tế của các trường đại học trên địa bàn Quận Cầu Giấy, Hà Nội</w:t>
            </w:r>
          </w:p>
        </w:tc>
        <w:tc>
          <w:tcPr>
            <w:tcW w:w="3117" w:type="dxa"/>
            <w:shd w:val="clear" w:color="auto" w:fill="auto"/>
            <w:vAlign w:val="center"/>
            <w:hideMark/>
          </w:tcPr>
          <w:p w:rsidR="002C54BC" w:rsidRDefault="002C54BC">
            <w:pPr>
              <w:rPr>
                <w:color w:val="000000"/>
              </w:rPr>
            </w:pPr>
            <w:r>
              <w:rPr>
                <w:color w:val="000000"/>
              </w:rPr>
              <w:t>Nguyễn Thị Hằng - Lớp 47V1</w:t>
            </w:r>
            <w:r>
              <w:rPr>
                <w:color w:val="000000"/>
              </w:rPr>
              <w:br/>
              <w:t>Nguyễn Hương Quỳnh - Lớp 47V1</w:t>
            </w:r>
            <w:r>
              <w:rPr>
                <w:color w:val="000000"/>
              </w:rPr>
              <w:br/>
              <w:t>Nguyễn Thị Ninh - Lớp 47V1</w:t>
            </w:r>
          </w:p>
        </w:tc>
        <w:tc>
          <w:tcPr>
            <w:tcW w:w="3244" w:type="dxa"/>
            <w:shd w:val="clear" w:color="auto" w:fill="auto"/>
            <w:vAlign w:val="center"/>
            <w:hideMark/>
          </w:tcPr>
          <w:p w:rsidR="002C54BC" w:rsidRDefault="002C54BC">
            <w:r>
              <w:t>TS. Nguyễn Thị Tú</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936"/>
        </w:trPr>
        <w:tc>
          <w:tcPr>
            <w:tcW w:w="640" w:type="dxa"/>
            <w:shd w:val="clear" w:color="auto" w:fill="auto"/>
            <w:vAlign w:val="center"/>
            <w:hideMark/>
          </w:tcPr>
          <w:p w:rsidR="002C54BC" w:rsidRDefault="002C54BC">
            <w:pPr>
              <w:rPr>
                <w:color w:val="000000"/>
              </w:rPr>
            </w:pPr>
            <w:r>
              <w:rPr>
                <w:color w:val="000000"/>
              </w:rPr>
              <w:lastRenderedPageBreak/>
              <w:t>6</w:t>
            </w:r>
          </w:p>
        </w:tc>
        <w:tc>
          <w:tcPr>
            <w:tcW w:w="1600" w:type="dxa"/>
            <w:vMerge w:val="restart"/>
            <w:shd w:val="clear" w:color="auto" w:fill="auto"/>
            <w:vAlign w:val="center"/>
            <w:hideMark/>
          </w:tcPr>
          <w:p w:rsidR="002C54BC" w:rsidRDefault="002C54BC">
            <w:pPr>
              <w:rPr>
                <w:b/>
                <w:bCs/>
                <w:color w:val="000000"/>
              </w:rPr>
            </w:pPr>
            <w:r>
              <w:rPr>
                <w:b/>
                <w:bCs/>
                <w:color w:val="000000"/>
              </w:rPr>
              <w:t>Khoa Marketing</w:t>
            </w:r>
          </w:p>
        </w:tc>
        <w:tc>
          <w:tcPr>
            <w:tcW w:w="4107" w:type="dxa"/>
            <w:shd w:val="clear" w:color="auto" w:fill="auto"/>
            <w:vAlign w:val="center"/>
            <w:hideMark/>
          </w:tcPr>
          <w:p w:rsidR="002C54BC" w:rsidRDefault="002C54BC">
            <w:r>
              <w:t>Phát triển dịch vụ hướng nghiệp cho trẻ em của "thành phố hướng nghiệp Kizciti" trên đại bàn thành phố Hà Nội</w:t>
            </w:r>
          </w:p>
        </w:tc>
        <w:tc>
          <w:tcPr>
            <w:tcW w:w="3117" w:type="dxa"/>
            <w:shd w:val="clear" w:color="auto" w:fill="auto"/>
            <w:vAlign w:val="center"/>
            <w:hideMark/>
          </w:tcPr>
          <w:p w:rsidR="002C54BC" w:rsidRDefault="002C54BC">
            <w:pPr>
              <w:rPr>
                <w:color w:val="000000"/>
              </w:rPr>
            </w:pPr>
            <w:r>
              <w:rPr>
                <w:color w:val="000000"/>
              </w:rPr>
              <w:t>Nguyễn Thu Thảo - Lớp 48C1</w:t>
            </w:r>
            <w:r>
              <w:rPr>
                <w:color w:val="000000"/>
              </w:rPr>
              <w:br/>
              <w:t>Nguyễn Thanh Xuân - Lớp 48C5</w:t>
            </w:r>
            <w:r>
              <w:rPr>
                <w:color w:val="000000"/>
              </w:rPr>
              <w:br/>
              <w:t>Trương Thanh Hiền - Lớp 48C3</w:t>
            </w:r>
          </w:p>
        </w:tc>
        <w:tc>
          <w:tcPr>
            <w:tcW w:w="3244" w:type="dxa"/>
            <w:shd w:val="clear" w:color="auto" w:fill="auto"/>
            <w:vAlign w:val="center"/>
            <w:hideMark/>
          </w:tcPr>
          <w:p w:rsidR="002C54BC" w:rsidRDefault="002C54BC">
            <w:r>
              <w:t>ThS. Vũ Phương Anh</w:t>
            </w:r>
          </w:p>
        </w:tc>
        <w:tc>
          <w:tcPr>
            <w:tcW w:w="1792" w:type="dxa"/>
            <w:shd w:val="clear" w:color="auto" w:fill="auto"/>
            <w:vAlign w:val="center"/>
            <w:hideMark/>
          </w:tcPr>
          <w:p w:rsidR="002C54BC" w:rsidRDefault="002C54BC">
            <w:pPr>
              <w:rPr>
                <w:b/>
                <w:bCs/>
                <w:color w:val="000000"/>
              </w:rPr>
            </w:pPr>
            <w:r>
              <w:rPr>
                <w:b/>
                <w:bCs/>
                <w:color w:val="000000"/>
              </w:rPr>
              <w:t>Giải nhì</w:t>
            </w:r>
          </w:p>
        </w:tc>
      </w:tr>
      <w:tr w:rsidR="002C54BC" w:rsidTr="002C54BC">
        <w:trPr>
          <w:trHeight w:val="936"/>
        </w:trPr>
        <w:tc>
          <w:tcPr>
            <w:tcW w:w="640" w:type="dxa"/>
            <w:shd w:val="clear" w:color="auto" w:fill="auto"/>
            <w:vAlign w:val="center"/>
            <w:hideMark/>
          </w:tcPr>
          <w:p w:rsidR="002C54BC" w:rsidRDefault="002C54BC">
            <w:pPr>
              <w:rPr>
                <w:color w:val="000000"/>
              </w:rPr>
            </w:pPr>
            <w:r>
              <w:rPr>
                <w:color w:val="000000"/>
              </w:rPr>
              <w:t>7</w:t>
            </w:r>
          </w:p>
        </w:tc>
        <w:tc>
          <w:tcPr>
            <w:tcW w:w="1600" w:type="dxa"/>
            <w:vMerge/>
            <w:vAlign w:val="center"/>
            <w:hideMark/>
          </w:tcPr>
          <w:p w:rsidR="002C54BC" w:rsidRDefault="002C54BC">
            <w:pPr>
              <w:rPr>
                <w:b/>
                <w:bCs/>
                <w:color w:val="000000"/>
              </w:rPr>
            </w:pPr>
          </w:p>
        </w:tc>
        <w:tc>
          <w:tcPr>
            <w:tcW w:w="4107" w:type="dxa"/>
            <w:shd w:val="clear" w:color="auto" w:fill="auto"/>
            <w:vAlign w:val="center"/>
            <w:hideMark/>
          </w:tcPr>
          <w:p w:rsidR="002C54BC" w:rsidRDefault="002C54BC">
            <w:pPr>
              <w:rPr>
                <w:color w:val="000000"/>
              </w:rPr>
            </w:pPr>
            <w:r>
              <w:rPr>
                <w:color w:val="000000"/>
              </w:rPr>
              <w:t xml:space="preserve">Nghiên cứu mô hình PGS trong sản xuất và kinh doanh rau </w:t>
            </w:r>
            <w:proofErr w:type="gramStart"/>
            <w:r>
              <w:rPr>
                <w:color w:val="000000"/>
              </w:rPr>
              <w:t>an</w:t>
            </w:r>
            <w:proofErr w:type="gramEnd"/>
            <w:r>
              <w:rPr>
                <w:color w:val="000000"/>
              </w:rPr>
              <w:t xml:space="preserve"> toàn trên địa bàn thành phố Hà Nội và các tỉnh lân cận.</w:t>
            </w:r>
          </w:p>
        </w:tc>
        <w:tc>
          <w:tcPr>
            <w:tcW w:w="3117" w:type="dxa"/>
            <w:shd w:val="clear" w:color="auto" w:fill="auto"/>
            <w:vAlign w:val="center"/>
            <w:hideMark/>
          </w:tcPr>
          <w:p w:rsidR="002C54BC" w:rsidRDefault="002C54BC">
            <w:pPr>
              <w:rPr>
                <w:color w:val="000000"/>
              </w:rPr>
            </w:pPr>
            <w:r>
              <w:rPr>
                <w:color w:val="000000"/>
              </w:rPr>
              <w:t>Trần Thị Thu Huyền - Lớp 48T4</w:t>
            </w:r>
            <w:r>
              <w:rPr>
                <w:color w:val="000000"/>
              </w:rPr>
              <w:br/>
              <w:t>Trình Thị Huyền - Lớp 48T4</w:t>
            </w:r>
            <w:r>
              <w:rPr>
                <w:color w:val="000000"/>
              </w:rPr>
              <w:br/>
              <w:t>Nguyễn Thị An - Lớp 48T4</w:t>
            </w:r>
          </w:p>
        </w:tc>
        <w:tc>
          <w:tcPr>
            <w:tcW w:w="3244" w:type="dxa"/>
            <w:shd w:val="clear" w:color="auto" w:fill="auto"/>
            <w:vAlign w:val="center"/>
            <w:hideMark/>
          </w:tcPr>
          <w:p w:rsidR="002C54BC" w:rsidRDefault="002C54BC">
            <w:r>
              <w:t>ThS. Đặng Thu Hương</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630"/>
        </w:trPr>
        <w:tc>
          <w:tcPr>
            <w:tcW w:w="640" w:type="dxa"/>
            <w:shd w:val="clear" w:color="auto" w:fill="auto"/>
            <w:vAlign w:val="center"/>
            <w:hideMark/>
          </w:tcPr>
          <w:p w:rsidR="002C54BC" w:rsidRDefault="002C54BC">
            <w:pPr>
              <w:rPr>
                <w:color w:val="000000"/>
              </w:rPr>
            </w:pPr>
            <w:r>
              <w:rPr>
                <w:color w:val="000000"/>
              </w:rPr>
              <w:t>8</w:t>
            </w:r>
          </w:p>
        </w:tc>
        <w:tc>
          <w:tcPr>
            <w:tcW w:w="1600" w:type="dxa"/>
            <w:vMerge w:val="restart"/>
            <w:shd w:val="clear" w:color="auto" w:fill="auto"/>
            <w:vAlign w:val="center"/>
            <w:hideMark/>
          </w:tcPr>
          <w:p w:rsidR="002C54BC" w:rsidRDefault="002C54BC">
            <w:pPr>
              <w:rPr>
                <w:b/>
                <w:bCs/>
                <w:color w:val="000000"/>
              </w:rPr>
            </w:pPr>
            <w:r>
              <w:rPr>
                <w:b/>
                <w:bCs/>
                <w:color w:val="000000"/>
              </w:rPr>
              <w:t>Khoa</w:t>
            </w:r>
            <w:r>
              <w:rPr>
                <w:b/>
                <w:bCs/>
                <w:color w:val="000000"/>
              </w:rPr>
              <w:br/>
              <w:t>Kế toán - Kiểm toán</w:t>
            </w:r>
          </w:p>
        </w:tc>
        <w:tc>
          <w:tcPr>
            <w:tcW w:w="4107" w:type="dxa"/>
            <w:shd w:val="clear" w:color="auto" w:fill="auto"/>
            <w:vAlign w:val="center"/>
            <w:hideMark/>
          </w:tcPr>
          <w:p w:rsidR="002C54BC" w:rsidRDefault="002C54BC">
            <w:pPr>
              <w:rPr>
                <w:color w:val="000000"/>
              </w:rPr>
            </w:pPr>
            <w:r>
              <w:rPr>
                <w:color w:val="000000"/>
              </w:rPr>
              <w:t>Mối quan hệ giữa  hệ thống thông tin kế toán với hiệu quả hoạt động của doanh nghiệp</w:t>
            </w:r>
          </w:p>
        </w:tc>
        <w:tc>
          <w:tcPr>
            <w:tcW w:w="3117" w:type="dxa"/>
            <w:shd w:val="clear" w:color="auto" w:fill="auto"/>
            <w:vAlign w:val="center"/>
            <w:hideMark/>
          </w:tcPr>
          <w:p w:rsidR="002C54BC" w:rsidRDefault="002C54BC">
            <w:pPr>
              <w:rPr>
                <w:color w:val="000000"/>
              </w:rPr>
            </w:pPr>
            <w:r>
              <w:rPr>
                <w:color w:val="000000"/>
              </w:rPr>
              <w:t>Nguyễn Thị Cẩm - Lớp 48D1</w:t>
            </w:r>
            <w:r>
              <w:rPr>
                <w:color w:val="000000"/>
              </w:rPr>
              <w:br/>
              <w:t>Mai Thị Thúy - Lớp 48D2</w:t>
            </w:r>
          </w:p>
        </w:tc>
        <w:tc>
          <w:tcPr>
            <w:tcW w:w="3244" w:type="dxa"/>
            <w:shd w:val="clear" w:color="auto" w:fill="auto"/>
            <w:vAlign w:val="center"/>
            <w:hideMark/>
          </w:tcPr>
          <w:p w:rsidR="002C54BC" w:rsidRDefault="002C54BC">
            <w:pPr>
              <w:rPr>
                <w:color w:val="000000"/>
              </w:rPr>
            </w:pPr>
            <w:r>
              <w:rPr>
                <w:color w:val="000000"/>
              </w:rPr>
              <w:t>PGS.TS Nguyễn Phú Giang</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936"/>
        </w:trPr>
        <w:tc>
          <w:tcPr>
            <w:tcW w:w="640" w:type="dxa"/>
            <w:shd w:val="clear" w:color="auto" w:fill="auto"/>
            <w:vAlign w:val="center"/>
            <w:hideMark/>
          </w:tcPr>
          <w:p w:rsidR="002C54BC" w:rsidRDefault="002C54BC">
            <w:pPr>
              <w:rPr>
                <w:color w:val="000000"/>
              </w:rPr>
            </w:pPr>
            <w:r>
              <w:rPr>
                <w:color w:val="000000"/>
              </w:rPr>
              <w:t>9</w:t>
            </w:r>
          </w:p>
        </w:tc>
        <w:tc>
          <w:tcPr>
            <w:tcW w:w="1600" w:type="dxa"/>
            <w:vMerge/>
            <w:vAlign w:val="center"/>
            <w:hideMark/>
          </w:tcPr>
          <w:p w:rsidR="002C54BC" w:rsidRDefault="002C54BC">
            <w:pPr>
              <w:rPr>
                <w:b/>
                <w:bCs/>
                <w:color w:val="000000"/>
              </w:rPr>
            </w:pPr>
          </w:p>
        </w:tc>
        <w:tc>
          <w:tcPr>
            <w:tcW w:w="4107" w:type="dxa"/>
            <w:shd w:val="clear" w:color="auto" w:fill="auto"/>
            <w:vAlign w:val="center"/>
            <w:hideMark/>
          </w:tcPr>
          <w:p w:rsidR="002C54BC" w:rsidRDefault="002C54BC">
            <w:pPr>
              <w:rPr>
                <w:color w:val="000000"/>
              </w:rPr>
            </w:pPr>
            <w:r>
              <w:rPr>
                <w:color w:val="000000"/>
              </w:rPr>
              <w:t>Kế toán hàng tồn kho trong DNTM</w:t>
            </w:r>
          </w:p>
        </w:tc>
        <w:tc>
          <w:tcPr>
            <w:tcW w:w="3117" w:type="dxa"/>
            <w:shd w:val="clear" w:color="auto" w:fill="auto"/>
            <w:vAlign w:val="center"/>
            <w:hideMark/>
          </w:tcPr>
          <w:p w:rsidR="002C54BC" w:rsidRDefault="002C54BC">
            <w:pPr>
              <w:rPr>
                <w:color w:val="000000"/>
              </w:rPr>
            </w:pPr>
            <w:r>
              <w:rPr>
                <w:color w:val="000000"/>
              </w:rPr>
              <w:t>Phan Thị Linh - Lớp 48D5</w:t>
            </w:r>
            <w:r>
              <w:rPr>
                <w:color w:val="000000"/>
              </w:rPr>
              <w:br/>
              <w:t>Hà Thị Linh - Lớp 48D2</w:t>
            </w:r>
            <w:r>
              <w:rPr>
                <w:color w:val="000000"/>
              </w:rPr>
              <w:br/>
              <w:t>Lê Thị Lan - Lớp 48D3</w:t>
            </w:r>
          </w:p>
        </w:tc>
        <w:tc>
          <w:tcPr>
            <w:tcW w:w="3244" w:type="dxa"/>
            <w:shd w:val="clear" w:color="auto" w:fill="auto"/>
            <w:vAlign w:val="center"/>
            <w:hideMark/>
          </w:tcPr>
          <w:p w:rsidR="002C54BC" w:rsidRDefault="002C54BC">
            <w:pPr>
              <w:rPr>
                <w:color w:val="000000"/>
              </w:rPr>
            </w:pPr>
            <w:r>
              <w:rPr>
                <w:color w:val="000000"/>
              </w:rPr>
              <w:t>ThS. Vũ Quang Trọng</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1248"/>
        </w:trPr>
        <w:tc>
          <w:tcPr>
            <w:tcW w:w="640" w:type="dxa"/>
            <w:shd w:val="clear" w:color="auto" w:fill="auto"/>
            <w:vAlign w:val="center"/>
            <w:hideMark/>
          </w:tcPr>
          <w:p w:rsidR="002C54BC" w:rsidRDefault="002C54BC">
            <w:pPr>
              <w:rPr>
                <w:color w:val="000000"/>
              </w:rPr>
            </w:pPr>
            <w:r>
              <w:rPr>
                <w:color w:val="000000"/>
              </w:rPr>
              <w:t>10</w:t>
            </w:r>
          </w:p>
        </w:tc>
        <w:tc>
          <w:tcPr>
            <w:tcW w:w="1600" w:type="dxa"/>
            <w:vMerge w:val="restart"/>
            <w:shd w:val="clear" w:color="auto" w:fill="auto"/>
            <w:vAlign w:val="center"/>
            <w:hideMark/>
          </w:tcPr>
          <w:p w:rsidR="002C54BC" w:rsidRDefault="002C54BC">
            <w:pPr>
              <w:rPr>
                <w:b/>
                <w:bCs/>
                <w:color w:val="000000"/>
              </w:rPr>
            </w:pPr>
            <w:r>
              <w:rPr>
                <w:b/>
                <w:bCs/>
                <w:color w:val="000000"/>
              </w:rPr>
              <w:t>Khoa Thương mại quốc tế</w:t>
            </w:r>
          </w:p>
        </w:tc>
        <w:tc>
          <w:tcPr>
            <w:tcW w:w="4107" w:type="dxa"/>
            <w:shd w:val="clear" w:color="auto" w:fill="auto"/>
            <w:vAlign w:val="center"/>
            <w:hideMark/>
          </w:tcPr>
          <w:p w:rsidR="002C54BC" w:rsidRDefault="002C54BC">
            <w:r>
              <w:t>Giải pháp vượt qua khác biệt về văn hóa giúp các doanh nghiệp Việt Nam nâng cao hiệu quả đàm phán thương mại quốc tế đối với các đối tác Đan Mạch</w:t>
            </w:r>
          </w:p>
        </w:tc>
        <w:tc>
          <w:tcPr>
            <w:tcW w:w="3117" w:type="dxa"/>
            <w:shd w:val="clear" w:color="auto" w:fill="auto"/>
            <w:vAlign w:val="center"/>
            <w:hideMark/>
          </w:tcPr>
          <w:p w:rsidR="002C54BC" w:rsidRDefault="002C54BC">
            <w:r>
              <w:t>Lại Thu Quỳnh - Lớp 48E3</w:t>
            </w:r>
            <w:r>
              <w:br/>
              <w:t>Dương Quỳnh Nga - Lớp 48E3</w:t>
            </w:r>
            <w:r>
              <w:br/>
              <w:t>Bùi Minh Thúy - Lớp 48E1</w:t>
            </w:r>
          </w:p>
        </w:tc>
        <w:tc>
          <w:tcPr>
            <w:tcW w:w="3244" w:type="dxa"/>
            <w:shd w:val="clear" w:color="auto" w:fill="auto"/>
            <w:noWrap/>
            <w:vAlign w:val="center"/>
            <w:hideMark/>
          </w:tcPr>
          <w:p w:rsidR="002C54BC" w:rsidRDefault="002C54BC">
            <w:r>
              <w:t>ThS. Trương Quang Minh</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1248"/>
        </w:trPr>
        <w:tc>
          <w:tcPr>
            <w:tcW w:w="640" w:type="dxa"/>
            <w:shd w:val="clear" w:color="auto" w:fill="auto"/>
            <w:vAlign w:val="center"/>
            <w:hideMark/>
          </w:tcPr>
          <w:p w:rsidR="002C54BC" w:rsidRDefault="002C54BC">
            <w:pPr>
              <w:rPr>
                <w:color w:val="000000"/>
              </w:rPr>
            </w:pPr>
            <w:r>
              <w:rPr>
                <w:color w:val="000000"/>
              </w:rPr>
              <w:t>11</w:t>
            </w:r>
          </w:p>
        </w:tc>
        <w:tc>
          <w:tcPr>
            <w:tcW w:w="1600" w:type="dxa"/>
            <w:vMerge/>
            <w:vAlign w:val="center"/>
            <w:hideMark/>
          </w:tcPr>
          <w:p w:rsidR="002C54BC" w:rsidRDefault="002C54BC">
            <w:pPr>
              <w:rPr>
                <w:b/>
                <w:bCs/>
                <w:color w:val="000000"/>
              </w:rPr>
            </w:pPr>
          </w:p>
        </w:tc>
        <w:tc>
          <w:tcPr>
            <w:tcW w:w="4107" w:type="dxa"/>
            <w:shd w:val="clear" w:color="auto" w:fill="auto"/>
            <w:vAlign w:val="center"/>
            <w:hideMark/>
          </w:tcPr>
          <w:p w:rsidR="002C54BC" w:rsidRDefault="002C54BC">
            <w:r>
              <w:t>Ảnh hưởng của căn bệnh Hà Lan trong thu hút trực tiếp đầu tư nước ngoài đến sự chuyển dịch cơ cấu kinh tế Việt nam trong giai đoạn 2005 - 2014</w:t>
            </w:r>
          </w:p>
        </w:tc>
        <w:tc>
          <w:tcPr>
            <w:tcW w:w="3117" w:type="dxa"/>
            <w:shd w:val="clear" w:color="auto" w:fill="auto"/>
            <w:vAlign w:val="center"/>
            <w:hideMark/>
          </w:tcPr>
          <w:p w:rsidR="002C54BC" w:rsidRDefault="002C54BC">
            <w:r>
              <w:t>Mai Thị Huyền Trang - Lớp 48E3</w:t>
            </w:r>
            <w:r>
              <w:br/>
              <w:t>Bùi Thị Minh Thuý - Lớp 48E5</w:t>
            </w:r>
          </w:p>
        </w:tc>
        <w:tc>
          <w:tcPr>
            <w:tcW w:w="3244" w:type="dxa"/>
            <w:shd w:val="clear" w:color="auto" w:fill="auto"/>
            <w:vAlign w:val="center"/>
            <w:hideMark/>
          </w:tcPr>
          <w:p w:rsidR="002C54BC" w:rsidRDefault="002C54BC">
            <w:r>
              <w:t>ThS. Phan Thu Giang</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936"/>
        </w:trPr>
        <w:tc>
          <w:tcPr>
            <w:tcW w:w="640" w:type="dxa"/>
            <w:shd w:val="clear" w:color="auto" w:fill="auto"/>
            <w:vAlign w:val="center"/>
            <w:hideMark/>
          </w:tcPr>
          <w:p w:rsidR="002C54BC" w:rsidRDefault="002C54BC">
            <w:pPr>
              <w:rPr>
                <w:color w:val="000000"/>
              </w:rPr>
            </w:pPr>
            <w:r>
              <w:rPr>
                <w:color w:val="000000"/>
              </w:rPr>
              <w:t>12</w:t>
            </w:r>
          </w:p>
        </w:tc>
        <w:tc>
          <w:tcPr>
            <w:tcW w:w="1600" w:type="dxa"/>
            <w:vMerge w:val="restart"/>
            <w:shd w:val="clear" w:color="auto" w:fill="auto"/>
            <w:vAlign w:val="center"/>
            <w:hideMark/>
          </w:tcPr>
          <w:p w:rsidR="002C54BC" w:rsidRDefault="002C54BC">
            <w:pPr>
              <w:rPr>
                <w:b/>
                <w:bCs/>
                <w:color w:val="000000"/>
              </w:rPr>
            </w:pPr>
            <w:r>
              <w:rPr>
                <w:b/>
                <w:bCs/>
                <w:color w:val="000000"/>
              </w:rPr>
              <w:t xml:space="preserve">Khoa </w:t>
            </w:r>
            <w:r>
              <w:rPr>
                <w:b/>
                <w:bCs/>
                <w:color w:val="000000"/>
              </w:rPr>
              <w:br/>
              <w:t>Kinh tế - Luật</w:t>
            </w:r>
          </w:p>
        </w:tc>
        <w:tc>
          <w:tcPr>
            <w:tcW w:w="4107" w:type="dxa"/>
            <w:shd w:val="clear" w:color="auto" w:fill="auto"/>
            <w:vAlign w:val="center"/>
            <w:hideMark/>
          </w:tcPr>
          <w:p w:rsidR="002C54BC" w:rsidRDefault="002C54BC">
            <w:pPr>
              <w:rPr>
                <w:color w:val="000000"/>
              </w:rPr>
            </w:pPr>
            <w:r>
              <w:rPr>
                <w:color w:val="000000"/>
              </w:rPr>
              <w:t xml:space="preserve">Pháp luật về nhượng quyền thương mại trong mối quan hệ với pháp luật về hành vi thỏa thuận hạn chế cạnh tranh </w:t>
            </w:r>
          </w:p>
        </w:tc>
        <w:tc>
          <w:tcPr>
            <w:tcW w:w="3117" w:type="dxa"/>
            <w:shd w:val="clear" w:color="auto" w:fill="auto"/>
            <w:vAlign w:val="center"/>
            <w:hideMark/>
          </w:tcPr>
          <w:p w:rsidR="002C54BC" w:rsidRDefault="002C54BC">
            <w:pPr>
              <w:rPr>
                <w:color w:val="000000"/>
              </w:rPr>
            </w:pPr>
            <w:r>
              <w:rPr>
                <w:color w:val="000000"/>
              </w:rPr>
              <w:t>Dương Thị Thắm - Lớp 47P3</w:t>
            </w:r>
            <w:r>
              <w:rPr>
                <w:color w:val="000000"/>
              </w:rPr>
              <w:br/>
              <w:t>Mai Thị Thu Hiền  - Lớp 47P1</w:t>
            </w:r>
            <w:r>
              <w:rPr>
                <w:color w:val="000000"/>
              </w:rPr>
              <w:br/>
              <w:t>Trần Thị Diệu My  - Lớp 47P3</w:t>
            </w:r>
          </w:p>
        </w:tc>
        <w:tc>
          <w:tcPr>
            <w:tcW w:w="3244" w:type="dxa"/>
            <w:shd w:val="clear" w:color="auto" w:fill="auto"/>
            <w:vAlign w:val="center"/>
            <w:hideMark/>
          </w:tcPr>
          <w:p w:rsidR="002C54BC" w:rsidRDefault="002C54BC">
            <w:pPr>
              <w:rPr>
                <w:color w:val="000000"/>
              </w:rPr>
            </w:pPr>
            <w:r>
              <w:rPr>
                <w:color w:val="000000"/>
              </w:rPr>
              <w:t>TS. Trần Thị Thu Phương</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1248"/>
        </w:trPr>
        <w:tc>
          <w:tcPr>
            <w:tcW w:w="640" w:type="dxa"/>
            <w:shd w:val="clear" w:color="auto" w:fill="auto"/>
            <w:vAlign w:val="center"/>
            <w:hideMark/>
          </w:tcPr>
          <w:p w:rsidR="002C54BC" w:rsidRDefault="002C54BC">
            <w:pPr>
              <w:rPr>
                <w:color w:val="000000"/>
              </w:rPr>
            </w:pPr>
            <w:r>
              <w:rPr>
                <w:color w:val="000000"/>
              </w:rPr>
              <w:lastRenderedPageBreak/>
              <w:t>13</w:t>
            </w:r>
          </w:p>
        </w:tc>
        <w:tc>
          <w:tcPr>
            <w:tcW w:w="1600" w:type="dxa"/>
            <w:vMerge/>
            <w:vAlign w:val="center"/>
            <w:hideMark/>
          </w:tcPr>
          <w:p w:rsidR="002C54BC" w:rsidRDefault="002C54BC">
            <w:pPr>
              <w:rPr>
                <w:b/>
                <w:bCs/>
                <w:color w:val="000000"/>
              </w:rPr>
            </w:pPr>
          </w:p>
        </w:tc>
        <w:tc>
          <w:tcPr>
            <w:tcW w:w="4107" w:type="dxa"/>
            <w:shd w:val="clear" w:color="auto" w:fill="auto"/>
            <w:vAlign w:val="center"/>
            <w:hideMark/>
          </w:tcPr>
          <w:p w:rsidR="002C54BC" w:rsidRDefault="002C54BC">
            <w:pPr>
              <w:rPr>
                <w:color w:val="000000"/>
              </w:rPr>
            </w:pPr>
            <w:r>
              <w:rPr>
                <w:color w:val="000000"/>
              </w:rPr>
              <w:t>Pháp luật điều chỉnh hoạt động bán hàng đa cấp và một số giải pháp nhằm kiểm soát hành vi bán hàng đa cấp bất chính ở Việt Nam hiện nay</w:t>
            </w:r>
          </w:p>
        </w:tc>
        <w:tc>
          <w:tcPr>
            <w:tcW w:w="3117" w:type="dxa"/>
            <w:shd w:val="clear" w:color="auto" w:fill="auto"/>
            <w:vAlign w:val="center"/>
            <w:hideMark/>
          </w:tcPr>
          <w:p w:rsidR="002C54BC" w:rsidRDefault="002C54BC">
            <w:pPr>
              <w:rPr>
                <w:color w:val="000000"/>
              </w:rPr>
            </w:pPr>
            <w:r>
              <w:rPr>
                <w:color w:val="000000"/>
              </w:rPr>
              <w:t>Đặng Thị Ngọc Bích - Lớp 48P2</w:t>
            </w:r>
            <w:r>
              <w:rPr>
                <w:color w:val="000000"/>
              </w:rPr>
              <w:br/>
              <w:t>Bùi Huyền Trâm - Lớp 48P1</w:t>
            </w:r>
            <w:r>
              <w:rPr>
                <w:color w:val="000000"/>
              </w:rPr>
              <w:br/>
              <w:t>Nguyễn Hữu Thực - Lớp 48P4</w:t>
            </w:r>
          </w:p>
        </w:tc>
        <w:tc>
          <w:tcPr>
            <w:tcW w:w="3244" w:type="dxa"/>
            <w:shd w:val="clear" w:color="auto" w:fill="auto"/>
            <w:vAlign w:val="center"/>
            <w:hideMark/>
          </w:tcPr>
          <w:p w:rsidR="002C54BC" w:rsidRDefault="002C54BC">
            <w:pPr>
              <w:rPr>
                <w:color w:val="000000"/>
              </w:rPr>
            </w:pPr>
            <w:r>
              <w:rPr>
                <w:color w:val="000000"/>
              </w:rPr>
              <w:t>ThS. Nguyễn Thị Tình</w:t>
            </w:r>
          </w:p>
        </w:tc>
        <w:tc>
          <w:tcPr>
            <w:tcW w:w="1792" w:type="dxa"/>
            <w:shd w:val="clear" w:color="auto" w:fill="auto"/>
            <w:vAlign w:val="center"/>
            <w:hideMark/>
          </w:tcPr>
          <w:p w:rsidR="002C54BC" w:rsidRDefault="002C54BC">
            <w:pPr>
              <w:rPr>
                <w:b/>
                <w:bCs/>
                <w:color w:val="000000"/>
              </w:rPr>
            </w:pPr>
            <w:r>
              <w:rPr>
                <w:b/>
                <w:bCs/>
                <w:color w:val="000000"/>
              </w:rPr>
              <w:t>Giải nhì</w:t>
            </w:r>
          </w:p>
        </w:tc>
      </w:tr>
      <w:tr w:rsidR="002C54BC" w:rsidTr="002C54BC">
        <w:trPr>
          <w:trHeight w:val="936"/>
        </w:trPr>
        <w:tc>
          <w:tcPr>
            <w:tcW w:w="640" w:type="dxa"/>
            <w:shd w:val="clear" w:color="auto" w:fill="auto"/>
            <w:vAlign w:val="center"/>
            <w:hideMark/>
          </w:tcPr>
          <w:p w:rsidR="002C54BC" w:rsidRDefault="002C54BC">
            <w:pPr>
              <w:rPr>
                <w:color w:val="000000"/>
              </w:rPr>
            </w:pPr>
            <w:r>
              <w:rPr>
                <w:color w:val="000000"/>
              </w:rPr>
              <w:t>14</w:t>
            </w:r>
          </w:p>
        </w:tc>
        <w:tc>
          <w:tcPr>
            <w:tcW w:w="1600" w:type="dxa"/>
            <w:vMerge/>
            <w:vAlign w:val="center"/>
            <w:hideMark/>
          </w:tcPr>
          <w:p w:rsidR="002C54BC" w:rsidRDefault="002C54BC">
            <w:pPr>
              <w:rPr>
                <w:b/>
                <w:bCs/>
                <w:color w:val="000000"/>
              </w:rPr>
            </w:pPr>
          </w:p>
        </w:tc>
        <w:tc>
          <w:tcPr>
            <w:tcW w:w="4107" w:type="dxa"/>
            <w:shd w:val="clear" w:color="000000" w:fill="FFFFFF"/>
            <w:vAlign w:val="center"/>
            <w:hideMark/>
          </w:tcPr>
          <w:p w:rsidR="002C54BC" w:rsidRDefault="002C54BC">
            <w:pPr>
              <w:rPr>
                <w:color w:val="000000"/>
              </w:rPr>
            </w:pPr>
            <w:r>
              <w:rPr>
                <w:color w:val="000000"/>
              </w:rPr>
              <w:t>Pháp luật về kỷ luật sa thải người lao động ở nước ta hiện nay- thực tiễn và kiến nghị hoàn thiện</w:t>
            </w:r>
          </w:p>
        </w:tc>
        <w:tc>
          <w:tcPr>
            <w:tcW w:w="3117" w:type="dxa"/>
            <w:shd w:val="clear" w:color="000000" w:fill="FFFFFF"/>
            <w:vAlign w:val="center"/>
            <w:hideMark/>
          </w:tcPr>
          <w:p w:rsidR="002C54BC" w:rsidRDefault="002C54BC">
            <w:pPr>
              <w:rPr>
                <w:color w:val="000000"/>
              </w:rPr>
            </w:pPr>
            <w:r>
              <w:rPr>
                <w:color w:val="000000"/>
              </w:rPr>
              <w:t>Đinh Thị Thêu - Lớp 48P4</w:t>
            </w:r>
            <w:r>
              <w:rPr>
                <w:color w:val="000000"/>
              </w:rPr>
              <w:br/>
              <w:t>Phạm Thị Thu - Lớp 48P4</w:t>
            </w:r>
          </w:p>
        </w:tc>
        <w:tc>
          <w:tcPr>
            <w:tcW w:w="3244" w:type="dxa"/>
            <w:shd w:val="clear" w:color="000000" w:fill="FFFFFF"/>
            <w:vAlign w:val="center"/>
            <w:hideMark/>
          </w:tcPr>
          <w:p w:rsidR="002C54BC" w:rsidRDefault="002C54BC">
            <w:pPr>
              <w:rPr>
                <w:color w:val="000000"/>
              </w:rPr>
            </w:pPr>
            <w:r>
              <w:rPr>
                <w:color w:val="000000"/>
              </w:rPr>
              <w:t>ThS. Trần Thị Nguyệt</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936"/>
        </w:trPr>
        <w:tc>
          <w:tcPr>
            <w:tcW w:w="640" w:type="dxa"/>
            <w:shd w:val="clear" w:color="auto" w:fill="auto"/>
            <w:vAlign w:val="center"/>
            <w:hideMark/>
          </w:tcPr>
          <w:p w:rsidR="002C54BC" w:rsidRDefault="002C54BC">
            <w:pPr>
              <w:rPr>
                <w:color w:val="000000"/>
              </w:rPr>
            </w:pPr>
            <w:r>
              <w:rPr>
                <w:color w:val="000000"/>
              </w:rPr>
              <w:t>15</w:t>
            </w:r>
          </w:p>
        </w:tc>
        <w:tc>
          <w:tcPr>
            <w:tcW w:w="1600" w:type="dxa"/>
            <w:vMerge/>
            <w:vAlign w:val="center"/>
            <w:hideMark/>
          </w:tcPr>
          <w:p w:rsidR="002C54BC" w:rsidRDefault="002C54BC">
            <w:pPr>
              <w:rPr>
                <w:b/>
                <w:bCs/>
                <w:color w:val="000000"/>
              </w:rPr>
            </w:pPr>
          </w:p>
        </w:tc>
        <w:tc>
          <w:tcPr>
            <w:tcW w:w="4107" w:type="dxa"/>
            <w:shd w:val="clear" w:color="auto" w:fill="auto"/>
            <w:vAlign w:val="center"/>
            <w:hideMark/>
          </w:tcPr>
          <w:p w:rsidR="002C54BC" w:rsidRDefault="002C54BC">
            <w:pPr>
              <w:rPr>
                <w:color w:val="000000"/>
              </w:rPr>
            </w:pPr>
            <w:r>
              <w:rPr>
                <w:color w:val="000000"/>
              </w:rPr>
              <w:t>Ảnh hưởng của học phí đến cầu về giáo dục đại học Việt Nam hiện nay - Thực trạng và khuyến nghị chính sách</w:t>
            </w:r>
          </w:p>
        </w:tc>
        <w:tc>
          <w:tcPr>
            <w:tcW w:w="3117" w:type="dxa"/>
            <w:shd w:val="clear" w:color="auto" w:fill="auto"/>
            <w:vAlign w:val="center"/>
            <w:hideMark/>
          </w:tcPr>
          <w:p w:rsidR="002C54BC" w:rsidRDefault="002C54BC">
            <w:pPr>
              <w:rPr>
                <w:color w:val="000000"/>
              </w:rPr>
            </w:pPr>
            <w:r>
              <w:rPr>
                <w:color w:val="000000"/>
              </w:rPr>
              <w:t>Đỗ Thị Linh - Lớp 48F5</w:t>
            </w:r>
            <w:r>
              <w:rPr>
                <w:color w:val="000000"/>
              </w:rPr>
              <w:br/>
              <w:t>Đỗ Vũ Thu Hường - Lớp 48F5</w:t>
            </w:r>
            <w:r>
              <w:rPr>
                <w:color w:val="000000"/>
              </w:rPr>
              <w:br/>
              <w:t>Ngô Thị Lượng - Lớp 48F5</w:t>
            </w:r>
          </w:p>
        </w:tc>
        <w:tc>
          <w:tcPr>
            <w:tcW w:w="3244" w:type="dxa"/>
            <w:shd w:val="clear" w:color="auto" w:fill="auto"/>
            <w:vAlign w:val="center"/>
            <w:hideMark/>
          </w:tcPr>
          <w:p w:rsidR="002C54BC" w:rsidRDefault="002C54BC">
            <w:pPr>
              <w:rPr>
                <w:color w:val="000000"/>
              </w:rPr>
            </w:pPr>
            <w:r>
              <w:rPr>
                <w:color w:val="000000"/>
              </w:rPr>
              <w:t>ThS. Ninh Thị Hoàng Lan</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1248"/>
        </w:trPr>
        <w:tc>
          <w:tcPr>
            <w:tcW w:w="640" w:type="dxa"/>
            <w:shd w:val="clear" w:color="auto" w:fill="auto"/>
            <w:vAlign w:val="center"/>
            <w:hideMark/>
          </w:tcPr>
          <w:p w:rsidR="002C54BC" w:rsidRDefault="002C54BC">
            <w:pPr>
              <w:rPr>
                <w:color w:val="000000"/>
              </w:rPr>
            </w:pPr>
            <w:r>
              <w:rPr>
                <w:color w:val="000000"/>
              </w:rPr>
              <w:t>16</w:t>
            </w:r>
          </w:p>
        </w:tc>
        <w:tc>
          <w:tcPr>
            <w:tcW w:w="1600" w:type="dxa"/>
            <w:vMerge/>
            <w:vAlign w:val="center"/>
            <w:hideMark/>
          </w:tcPr>
          <w:p w:rsidR="002C54BC" w:rsidRDefault="002C54BC">
            <w:pPr>
              <w:rPr>
                <w:b/>
                <w:bCs/>
                <w:color w:val="000000"/>
              </w:rPr>
            </w:pPr>
          </w:p>
        </w:tc>
        <w:tc>
          <w:tcPr>
            <w:tcW w:w="4107" w:type="dxa"/>
            <w:shd w:val="clear" w:color="auto" w:fill="auto"/>
            <w:vAlign w:val="center"/>
            <w:hideMark/>
          </w:tcPr>
          <w:p w:rsidR="002C54BC" w:rsidRDefault="002C54BC">
            <w:pPr>
              <w:rPr>
                <w:color w:val="000000"/>
              </w:rPr>
            </w:pPr>
            <w:r>
              <w:rPr>
                <w:color w:val="000000"/>
              </w:rPr>
              <w:t>Nâng cao nhận thức của người tiêu dùng về chất lượng những mặt hàng lương thực, thực phẩm nhập khẩu qua con đường tiểu ngạch từ Trung Quốc</w:t>
            </w:r>
          </w:p>
        </w:tc>
        <w:tc>
          <w:tcPr>
            <w:tcW w:w="3117" w:type="dxa"/>
            <w:shd w:val="clear" w:color="auto" w:fill="auto"/>
            <w:vAlign w:val="center"/>
            <w:hideMark/>
          </w:tcPr>
          <w:p w:rsidR="002C54BC" w:rsidRDefault="002C54BC">
            <w:pPr>
              <w:rPr>
                <w:color w:val="000000"/>
              </w:rPr>
            </w:pPr>
            <w:r>
              <w:rPr>
                <w:color w:val="000000"/>
              </w:rPr>
              <w:t>Đinh Nho Hiệp - Lớp 47F3</w:t>
            </w:r>
            <w:r>
              <w:rPr>
                <w:color w:val="000000"/>
              </w:rPr>
              <w:br/>
              <w:t>Bùi Thúy Hiền - Lớp 47F1</w:t>
            </w:r>
          </w:p>
        </w:tc>
        <w:tc>
          <w:tcPr>
            <w:tcW w:w="3244" w:type="dxa"/>
            <w:shd w:val="clear" w:color="auto" w:fill="auto"/>
            <w:vAlign w:val="center"/>
            <w:hideMark/>
          </w:tcPr>
          <w:p w:rsidR="002C54BC" w:rsidRDefault="002C54BC">
            <w:pPr>
              <w:rPr>
                <w:color w:val="000000"/>
              </w:rPr>
            </w:pPr>
            <w:r>
              <w:rPr>
                <w:color w:val="000000"/>
              </w:rPr>
              <w:t>PGS.TS Hà Văn Sự</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1248"/>
        </w:trPr>
        <w:tc>
          <w:tcPr>
            <w:tcW w:w="640" w:type="dxa"/>
            <w:shd w:val="clear" w:color="auto" w:fill="auto"/>
            <w:vAlign w:val="center"/>
            <w:hideMark/>
          </w:tcPr>
          <w:p w:rsidR="002C54BC" w:rsidRDefault="002C54BC">
            <w:pPr>
              <w:rPr>
                <w:color w:val="000000"/>
              </w:rPr>
            </w:pPr>
            <w:r>
              <w:rPr>
                <w:color w:val="000000"/>
              </w:rPr>
              <w:t>17</w:t>
            </w:r>
          </w:p>
        </w:tc>
        <w:tc>
          <w:tcPr>
            <w:tcW w:w="1600" w:type="dxa"/>
            <w:vMerge w:val="restart"/>
            <w:shd w:val="clear" w:color="auto" w:fill="auto"/>
            <w:vAlign w:val="center"/>
            <w:hideMark/>
          </w:tcPr>
          <w:p w:rsidR="002C54BC" w:rsidRDefault="002C54BC">
            <w:pPr>
              <w:rPr>
                <w:b/>
                <w:bCs/>
                <w:color w:val="000000"/>
              </w:rPr>
            </w:pPr>
            <w:r>
              <w:rPr>
                <w:b/>
                <w:bCs/>
                <w:color w:val="000000"/>
              </w:rPr>
              <w:t>Khoa Tài chính - Ngân hàng</w:t>
            </w:r>
          </w:p>
        </w:tc>
        <w:tc>
          <w:tcPr>
            <w:tcW w:w="4107" w:type="dxa"/>
            <w:shd w:val="clear" w:color="auto" w:fill="auto"/>
            <w:vAlign w:val="center"/>
            <w:hideMark/>
          </w:tcPr>
          <w:p w:rsidR="002C54BC" w:rsidRDefault="002C54BC">
            <w:pPr>
              <w:rPr>
                <w:color w:val="000000"/>
              </w:rPr>
            </w:pPr>
            <w:r>
              <w:rPr>
                <w:color w:val="000000"/>
              </w:rPr>
              <w:t>Các yếu tố cấu thành chất lượng dịch vụ ảnh hưởng đến sự hài lòng của sinh viên đại học thương mại khi sử dụng dịch vụ thanh toán bằng thẻ ghi nợ do NH BIDV cung cấp</w:t>
            </w:r>
          </w:p>
        </w:tc>
        <w:tc>
          <w:tcPr>
            <w:tcW w:w="3117" w:type="dxa"/>
            <w:shd w:val="clear" w:color="auto" w:fill="auto"/>
            <w:vAlign w:val="center"/>
            <w:hideMark/>
          </w:tcPr>
          <w:p w:rsidR="002C54BC" w:rsidRDefault="002C54BC">
            <w:pPr>
              <w:rPr>
                <w:color w:val="000000"/>
              </w:rPr>
            </w:pPr>
            <w:r>
              <w:rPr>
                <w:color w:val="000000"/>
              </w:rPr>
              <w:t>Nguyễn Thị Ánh Ngọc  - Lớp 48H6</w:t>
            </w:r>
            <w:r>
              <w:rPr>
                <w:color w:val="000000"/>
              </w:rPr>
              <w:br/>
              <w:t>Nguyễn Thị Phương  - Lớp 48H6</w:t>
            </w:r>
            <w:r>
              <w:rPr>
                <w:color w:val="000000"/>
              </w:rPr>
              <w:br/>
              <w:t xml:space="preserve"> Nguyễn Thị Nguyện  - Lớp 48H6</w:t>
            </w:r>
          </w:p>
        </w:tc>
        <w:tc>
          <w:tcPr>
            <w:tcW w:w="3244" w:type="dxa"/>
            <w:shd w:val="clear" w:color="auto" w:fill="auto"/>
            <w:vAlign w:val="center"/>
            <w:hideMark/>
          </w:tcPr>
          <w:p w:rsidR="002C54BC" w:rsidRDefault="002C54BC">
            <w:r>
              <w:t>ThS. Phạm Tuấn Anh</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936"/>
        </w:trPr>
        <w:tc>
          <w:tcPr>
            <w:tcW w:w="640" w:type="dxa"/>
            <w:shd w:val="clear" w:color="auto" w:fill="auto"/>
            <w:vAlign w:val="center"/>
            <w:hideMark/>
          </w:tcPr>
          <w:p w:rsidR="002C54BC" w:rsidRDefault="002C54BC">
            <w:pPr>
              <w:rPr>
                <w:color w:val="000000"/>
              </w:rPr>
            </w:pPr>
            <w:r>
              <w:rPr>
                <w:color w:val="000000"/>
              </w:rPr>
              <w:t>18</w:t>
            </w:r>
          </w:p>
        </w:tc>
        <w:tc>
          <w:tcPr>
            <w:tcW w:w="1600" w:type="dxa"/>
            <w:vMerge/>
            <w:vAlign w:val="center"/>
            <w:hideMark/>
          </w:tcPr>
          <w:p w:rsidR="002C54BC" w:rsidRDefault="002C54BC">
            <w:pPr>
              <w:rPr>
                <w:b/>
                <w:bCs/>
                <w:color w:val="000000"/>
              </w:rPr>
            </w:pPr>
          </w:p>
        </w:tc>
        <w:tc>
          <w:tcPr>
            <w:tcW w:w="4107" w:type="dxa"/>
            <w:shd w:val="clear" w:color="auto" w:fill="auto"/>
            <w:vAlign w:val="center"/>
            <w:hideMark/>
          </w:tcPr>
          <w:p w:rsidR="002C54BC" w:rsidRDefault="002C54BC">
            <w:pPr>
              <w:rPr>
                <w:color w:val="000000"/>
              </w:rPr>
            </w:pPr>
            <w:r>
              <w:rPr>
                <w:color w:val="000000"/>
              </w:rPr>
              <w:t>Đánh giá chất lượng dịch vụ môi giới hỗ trợ giao dịch cho nhà đầu tư của công ty chứng khoán FPTS</w:t>
            </w:r>
          </w:p>
        </w:tc>
        <w:tc>
          <w:tcPr>
            <w:tcW w:w="3117" w:type="dxa"/>
            <w:shd w:val="clear" w:color="auto" w:fill="auto"/>
            <w:vAlign w:val="center"/>
            <w:hideMark/>
          </w:tcPr>
          <w:p w:rsidR="002C54BC" w:rsidRDefault="002C54BC">
            <w:pPr>
              <w:rPr>
                <w:color w:val="000000"/>
              </w:rPr>
            </w:pPr>
            <w:r>
              <w:rPr>
                <w:color w:val="000000"/>
              </w:rPr>
              <w:t>Phạm Thị Thúy Nga - Lớp 48H4</w:t>
            </w:r>
            <w:r>
              <w:rPr>
                <w:color w:val="000000"/>
              </w:rPr>
              <w:br/>
              <w:t>Ngô Thị Hoàng Dung - Lớp 48H4</w:t>
            </w:r>
          </w:p>
        </w:tc>
        <w:tc>
          <w:tcPr>
            <w:tcW w:w="3244" w:type="dxa"/>
            <w:shd w:val="clear" w:color="auto" w:fill="auto"/>
            <w:vAlign w:val="center"/>
            <w:hideMark/>
          </w:tcPr>
          <w:p w:rsidR="002C54BC" w:rsidRDefault="002C54BC">
            <w:r>
              <w:t>ThS. Lê Đức Tố</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1248"/>
        </w:trPr>
        <w:tc>
          <w:tcPr>
            <w:tcW w:w="640" w:type="dxa"/>
            <w:shd w:val="clear" w:color="auto" w:fill="auto"/>
            <w:vAlign w:val="center"/>
            <w:hideMark/>
          </w:tcPr>
          <w:p w:rsidR="002C54BC" w:rsidRDefault="002C54BC">
            <w:pPr>
              <w:rPr>
                <w:color w:val="000000"/>
              </w:rPr>
            </w:pPr>
            <w:r>
              <w:rPr>
                <w:color w:val="000000"/>
              </w:rPr>
              <w:t>19</w:t>
            </w:r>
          </w:p>
        </w:tc>
        <w:tc>
          <w:tcPr>
            <w:tcW w:w="1600" w:type="dxa"/>
            <w:shd w:val="clear" w:color="auto" w:fill="auto"/>
            <w:vAlign w:val="center"/>
            <w:hideMark/>
          </w:tcPr>
          <w:p w:rsidR="002C54BC" w:rsidRDefault="002C54BC">
            <w:pPr>
              <w:rPr>
                <w:b/>
                <w:bCs/>
                <w:color w:val="000000"/>
              </w:rPr>
            </w:pPr>
            <w:r>
              <w:rPr>
                <w:b/>
                <w:bCs/>
                <w:color w:val="000000"/>
              </w:rPr>
              <w:t>Khoa Thương mại điện tử</w:t>
            </w:r>
          </w:p>
        </w:tc>
        <w:tc>
          <w:tcPr>
            <w:tcW w:w="4107" w:type="dxa"/>
            <w:shd w:val="clear" w:color="auto" w:fill="auto"/>
            <w:vAlign w:val="center"/>
            <w:hideMark/>
          </w:tcPr>
          <w:p w:rsidR="002C54BC" w:rsidRDefault="002C54BC">
            <w:r>
              <w:t xml:space="preserve">Nghiên cứu nâng cao sự thỏa mãn và kích thích khác hàng chia sẻ tạo hiệu ứng marketing cho Công ty TNHH Soloha Việt Nam. </w:t>
            </w:r>
          </w:p>
        </w:tc>
        <w:tc>
          <w:tcPr>
            <w:tcW w:w="3117" w:type="dxa"/>
            <w:shd w:val="clear" w:color="auto" w:fill="auto"/>
            <w:vAlign w:val="center"/>
            <w:hideMark/>
          </w:tcPr>
          <w:p w:rsidR="002C54BC" w:rsidRDefault="002C54BC">
            <w:r>
              <w:t>Bùi Thị Khánh - Lớp 48I3</w:t>
            </w:r>
            <w:r>
              <w:br/>
              <w:t>Ngô Tiểu My - Lớp 48I3</w:t>
            </w:r>
            <w:r>
              <w:br/>
              <w:t>Hoàng Thị Lan Anh - Lớp 48I3</w:t>
            </w:r>
          </w:p>
        </w:tc>
        <w:tc>
          <w:tcPr>
            <w:tcW w:w="3244" w:type="dxa"/>
            <w:shd w:val="clear" w:color="auto" w:fill="auto"/>
            <w:vAlign w:val="center"/>
            <w:hideMark/>
          </w:tcPr>
          <w:p w:rsidR="002C54BC" w:rsidRDefault="002C54BC">
            <w:r>
              <w:t>ThS. Nguyễn Bình Minh</w:t>
            </w:r>
          </w:p>
        </w:tc>
        <w:tc>
          <w:tcPr>
            <w:tcW w:w="1792" w:type="dxa"/>
            <w:shd w:val="clear" w:color="auto" w:fill="auto"/>
            <w:vAlign w:val="center"/>
            <w:hideMark/>
          </w:tcPr>
          <w:p w:rsidR="002C54BC" w:rsidRDefault="002C54BC">
            <w:pPr>
              <w:rPr>
                <w:b/>
                <w:bCs/>
                <w:color w:val="000000"/>
              </w:rPr>
            </w:pPr>
            <w:r>
              <w:rPr>
                <w:b/>
                <w:bCs/>
                <w:color w:val="000000"/>
              </w:rPr>
              <w:t>Giải ba</w:t>
            </w:r>
          </w:p>
        </w:tc>
      </w:tr>
      <w:tr w:rsidR="002C54BC" w:rsidTr="002C54BC">
        <w:trPr>
          <w:trHeight w:val="936"/>
        </w:trPr>
        <w:tc>
          <w:tcPr>
            <w:tcW w:w="640" w:type="dxa"/>
            <w:shd w:val="clear" w:color="auto" w:fill="auto"/>
            <w:vAlign w:val="center"/>
            <w:hideMark/>
          </w:tcPr>
          <w:p w:rsidR="002C54BC" w:rsidRDefault="002C54BC">
            <w:pPr>
              <w:rPr>
                <w:color w:val="000000"/>
              </w:rPr>
            </w:pPr>
            <w:r>
              <w:rPr>
                <w:color w:val="000000"/>
              </w:rPr>
              <w:lastRenderedPageBreak/>
              <w:t>20</w:t>
            </w:r>
          </w:p>
        </w:tc>
        <w:tc>
          <w:tcPr>
            <w:tcW w:w="1600" w:type="dxa"/>
            <w:shd w:val="clear" w:color="auto" w:fill="auto"/>
            <w:vAlign w:val="center"/>
            <w:hideMark/>
          </w:tcPr>
          <w:p w:rsidR="002C54BC" w:rsidRDefault="002C54BC">
            <w:pPr>
              <w:rPr>
                <w:b/>
                <w:bCs/>
                <w:color w:val="000000"/>
              </w:rPr>
            </w:pPr>
            <w:r>
              <w:rPr>
                <w:b/>
                <w:bCs/>
                <w:color w:val="000000"/>
              </w:rPr>
              <w:t>Khoa Tiếng Anh</w:t>
            </w:r>
          </w:p>
        </w:tc>
        <w:tc>
          <w:tcPr>
            <w:tcW w:w="4107" w:type="dxa"/>
            <w:shd w:val="clear" w:color="auto" w:fill="auto"/>
            <w:vAlign w:val="center"/>
            <w:hideMark/>
          </w:tcPr>
          <w:p w:rsidR="002C54BC" w:rsidRDefault="002C54BC">
            <w:pPr>
              <w:rPr>
                <w:color w:val="000000"/>
              </w:rPr>
            </w:pPr>
            <w:r>
              <w:rPr>
                <w:color w:val="000000"/>
              </w:rPr>
              <w:t>Reasons for reluctance in speaking English- majored students and some solutions</w:t>
            </w:r>
          </w:p>
        </w:tc>
        <w:tc>
          <w:tcPr>
            <w:tcW w:w="3117" w:type="dxa"/>
            <w:shd w:val="clear" w:color="auto" w:fill="auto"/>
            <w:vAlign w:val="center"/>
            <w:hideMark/>
          </w:tcPr>
          <w:p w:rsidR="002C54BC" w:rsidRDefault="002C54BC">
            <w:pPr>
              <w:rPr>
                <w:color w:val="000000"/>
              </w:rPr>
            </w:pPr>
            <w:r>
              <w:rPr>
                <w:color w:val="000000"/>
              </w:rPr>
              <w:t>Vũ Thị Thu Huế - Lớp 48N3</w:t>
            </w:r>
            <w:r>
              <w:rPr>
                <w:color w:val="000000"/>
              </w:rPr>
              <w:br/>
              <w:t>Đặng Thị Thùy Linh - Lớp 48N1</w:t>
            </w:r>
            <w:r>
              <w:rPr>
                <w:color w:val="000000"/>
              </w:rPr>
              <w:br/>
              <w:t>Đặng Thùy Loan - Lớp 48N5</w:t>
            </w:r>
          </w:p>
        </w:tc>
        <w:tc>
          <w:tcPr>
            <w:tcW w:w="3244" w:type="dxa"/>
            <w:shd w:val="clear" w:color="auto" w:fill="auto"/>
            <w:vAlign w:val="center"/>
            <w:hideMark/>
          </w:tcPr>
          <w:p w:rsidR="002C54BC" w:rsidRDefault="002C54BC">
            <w:pPr>
              <w:rPr>
                <w:color w:val="000000"/>
              </w:rPr>
            </w:pPr>
            <w:r>
              <w:rPr>
                <w:color w:val="000000"/>
              </w:rPr>
              <w:t>ThS. Phạm Thị Xuân Hà</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936"/>
        </w:trPr>
        <w:tc>
          <w:tcPr>
            <w:tcW w:w="640" w:type="dxa"/>
            <w:shd w:val="clear" w:color="auto" w:fill="auto"/>
            <w:vAlign w:val="center"/>
            <w:hideMark/>
          </w:tcPr>
          <w:p w:rsidR="002C54BC" w:rsidRDefault="002C54BC">
            <w:pPr>
              <w:rPr>
                <w:color w:val="000000"/>
              </w:rPr>
            </w:pPr>
            <w:r>
              <w:rPr>
                <w:color w:val="000000"/>
              </w:rPr>
              <w:t>21</w:t>
            </w:r>
          </w:p>
        </w:tc>
        <w:tc>
          <w:tcPr>
            <w:tcW w:w="1600" w:type="dxa"/>
            <w:shd w:val="clear" w:color="auto" w:fill="auto"/>
            <w:vAlign w:val="center"/>
            <w:hideMark/>
          </w:tcPr>
          <w:p w:rsidR="002C54BC" w:rsidRDefault="002C54BC">
            <w:pPr>
              <w:rPr>
                <w:b/>
                <w:bCs/>
                <w:color w:val="000000"/>
              </w:rPr>
            </w:pPr>
            <w:r>
              <w:rPr>
                <w:b/>
                <w:bCs/>
                <w:color w:val="000000"/>
              </w:rPr>
              <w:t>Khoa Hệ thống thông tin kinh tế</w:t>
            </w:r>
          </w:p>
        </w:tc>
        <w:tc>
          <w:tcPr>
            <w:tcW w:w="4107" w:type="dxa"/>
            <w:shd w:val="clear" w:color="auto" w:fill="auto"/>
            <w:vAlign w:val="center"/>
            <w:hideMark/>
          </w:tcPr>
          <w:p w:rsidR="002C54BC" w:rsidRDefault="002C54BC">
            <w:pPr>
              <w:rPr>
                <w:color w:val="000000"/>
              </w:rPr>
            </w:pPr>
            <w:r>
              <w:rPr>
                <w:color w:val="000000"/>
              </w:rPr>
              <w:t>Dịch vụ thanh toán di động ApplePay trong tương lai thanh toán điện tử ở Việt Nam</w:t>
            </w:r>
          </w:p>
        </w:tc>
        <w:tc>
          <w:tcPr>
            <w:tcW w:w="3117" w:type="dxa"/>
            <w:shd w:val="clear" w:color="auto" w:fill="auto"/>
            <w:vAlign w:val="center"/>
            <w:hideMark/>
          </w:tcPr>
          <w:p w:rsidR="002C54BC" w:rsidRDefault="002C54BC">
            <w:pPr>
              <w:rPr>
                <w:color w:val="000000"/>
              </w:rPr>
            </w:pPr>
            <w:r>
              <w:rPr>
                <w:color w:val="000000"/>
              </w:rPr>
              <w:t>Đỗ Hoàng Việt - Lớp 48S4</w:t>
            </w:r>
            <w:r>
              <w:rPr>
                <w:color w:val="000000"/>
              </w:rPr>
              <w:br/>
              <w:t>Trương Mỹ Duyên - Lớp 48S4</w:t>
            </w:r>
            <w:r>
              <w:rPr>
                <w:color w:val="000000"/>
              </w:rPr>
              <w:br/>
              <w:t>Nguyễn Thị Hằng - Lớp 48S4</w:t>
            </w:r>
          </w:p>
        </w:tc>
        <w:tc>
          <w:tcPr>
            <w:tcW w:w="3244" w:type="dxa"/>
            <w:shd w:val="clear" w:color="auto" w:fill="auto"/>
            <w:vAlign w:val="center"/>
            <w:hideMark/>
          </w:tcPr>
          <w:p w:rsidR="002C54BC" w:rsidRDefault="002C54BC">
            <w:pPr>
              <w:rPr>
                <w:color w:val="000000"/>
              </w:rPr>
            </w:pPr>
            <w:r>
              <w:rPr>
                <w:color w:val="000000"/>
              </w:rPr>
              <w:t>ThS. Lê Thị Thu</w:t>
            </w:r>
          </w:p>
        </w:tc>
        <w:tc>
          <w:tcPr>
            <w:tcW w:w="1792" w:type="dxa"/>
            <w:shd w:val="clear" w:color="auto" w:fill="auto"/>
            <w:vAlign w:val="center"/>
            <w:hideMark/>
          </w:tcPr>
          <w:p w:rsidR="002C54BC" w:rsidRDefault="002C54BC">
            <w:pPr>
              <w:rPr>
                <w:b/>
                <w:bCs/>
                <w:color w:val="000000"/>
              </w:rPr>
            </w:pPr>
            <w:r>
              <w:rPr>
                <w:b/>
                <w:bCs/>
                <w:color w:val="000000"/>
              </w:rPr>
              <w:t>Giải ba</w:t>
            </w:r>
          </w:p>
        </w:tc>
      </w:tr>
      <w:tr w:rsidR="002C54BC" w:rsidTr="002C54BC">
        <w:trPr>
          <w:trHeight w:val="1248"/>
        </w:trPr>
        <w:tc>
          <w:tcPr>
            <w:tcW w:w="640" w:type="dxa"/>
            <w:shd w:val="clear" w:color="auto" w:fill="auto"/>
            <w:vAlign w:val="center"/>
            <w:hideMark/>
          </w:tcPr>
          <w:p w:rsidR="002C54BC" w:rsidRDefault="002C54BC">
            <w:pPr>
              <w:rPr>
                <w:color w:val="000000"/>
              </w:rPr>
            </w:pPr>
            <w:r>
              <w:rPr>
                <w:color w:val="000000"/>
              </w:rPr>
              <w:t>22</w:t>
            </w:r>
          </w:p>
        </w:tc>
        <w:tc>
          <w:tcPr>
            <w:tcW w:w="1600" w:type="dxa"/>
            <w:vMerge w:val="restart"/>
            <w:shd w:val="clear" w:color="auto" w:fill="auto"/>
            <w:vAlign w:val="center"/>
            <w:hideMark/>
          </w:tcPr>
          <w:p w:rsidR="002C54BC" w:rsidRDefault="002C54BC">
            <w:pPr>
              <w:rPr>
                <w:b/>
                <w:bCs/>
                <w:color w:val="000000"/>
              </w:rPr>
            </w:pPr>
            <w:r>
              <w:rPr>
                <w:b/>
                <w:bCs/>
                <w:color w:val="000000"/>
              </w:rPr>
              <w:t>Khoa Quản trị nhân lực</w:t>
            </w:r>
          </w:p>
        </w:tc>
        <w:tc>
          <w:tcPr>
            <w:tcW w:w="4107" w:type="dxa"/>
            <w:shd w:val="clear" w:color="000000" w:fill="FFFFFF"/>
            <w:vAlign w:val="center"/>
            <w:hideMark/>
          </w:tcPr>
          <w:p w:rsidR="002C54BC" w:rsidRDefault="002C54BC">
            <w:r>
              <w:t>Nghiên cứu yếu tố ảnh hưởng mức sẵn lòng chi trả học phí của sinh viên đào tạo theo tín chỉ của một số trường đại học công lập ở Hà Nội</w:t>
            </w:r>
          </w:p>
        </w:tc>
        <w:tc>
          <w:tcPr>
            <w:tcW w:w="3117" w:type="dxa"/>
            <w:shd w:val="clear" w:color="000000" w:fill="FFFFFF"/>
            <w:vAlign w:val="center"/>
            <w:hideMark/>
          </w:tcPr>
          <w:p w:rsidR="002C54BC" w:rsidRDefault="002C54BC">
            <w:r>
              <w:t>Lê Hoàng Tùng - Lớp 48U1</w:t>
            </w:r>
            <w:r>
              <w:br/>
              <w:t>Trần Thị Thu Trang - Lớp 48U4</w:t>
            </w:r>
          </w:p>
        </w:tc>
        <w:tc>
          <w:tcPr>
            <w:tcW w:w="3244" w:type="dxa"/>
            <w:shd w:val="clear" w:color="000000" w:fill="FFFFFF"/>
            <w:noWrap/>
            <w:vAlign w:val="center"/>
            <w:hideMark/>
          </w:tcPr>
          <w:p w:rsidR="002C54BC" w:rsidRDefault="002C54BC">
            <w:r>
              <w:t>TS. Chu Thị Thủy</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936"/>
        </w:trPr>
        <w:tc>
          <w:tcPr>
            <w:tcW w:w="640" w:type="dxa"/>
            <w:shd w:val="clear" w:color="auto" w:fill="auto"/>
            <w:vAlign w:val="center"/>
            <w:hideMark/>
          </w:tcPr>
          <w:p w:rsidR="002C54BC" w:rsidRDefault="002C54BC">
            <w:pPr>
              <w:rPr>
                <w:color w:val="000000"/>
              </w:rPr>
            </w:pPr>
            <w:r>
              <w:rPr>
                <w:color w:val="000000"/>
              </w:rPr>
              <w:t>23</w:t>
            </w:r>
          </w:p>
        </w:tc>
        <w:tc>
          <w:tcPr>
            <w:tcW w:w="1600" w:type="dxa"/>
            <w:vMerge/>
            <w:vAlign w:val="center"/>
            <w:hideMark/>
          </w:tcPr>
          <w:p w:rsidR="002C54BC" w:rsidRDefault="002C54BC">
            <w:pPr>
              <w:rPr>
                <w:b/>
                <w:bCs/>
                <w:color w:val="000000"/>
              </w:rPr>
            </w:pPr>
          </w:p>
        </w:tc>
        <w:tc>
          <w:tcPr>
            <w:tcW w:w="4107" w:type="dxa"/>
            <w:shd w:val="clear" w:color="000000" w:fill="FFFFFF"/>
            <w:vAlign w:val="center"/>
            <w:hideMark/>
          </w:tcPr>
          <w:p w:rsidR="002C54BC" w:rsidRDefault="002C54BC">
            <w:pPr>
              <w:rPr>
                <w:color w:val="000000"/>
              </w:rPr>
            </w:pPr>
            <w:r>
              <w:rPr>
                <w:color w:val="000000"/>
              </w:rPr>
              <w:t>Nâng cao năng lực hoạt động của tổ chức công đoàn cơ sở ở các doanh nghiệp thuộc FDI</w:t>
            </w:r>
          </w:p>
        </w:tc>
        <w:tc>
          <w:tcPr>
            <w:tcW w:w="3117" w:type="dxa"/>
            <w:shd w:val="clear" w:color="000000" w:fill="FFFFFF"/>
            <w:vAlign w:val="center"/>
            <w:hideMark/>
          </w:tcPr>
          <w:p w:rsidR="002C54BC" w:rsidRDefault="002C54BC">
            <w:pPr>
              <w:rPr>
                <w:color w:val="000000"/>
              </w:rPr>
            </w:pPr>
            <w:r>
              <w:rPr>
                <w:color w:val="000000"/>
              </w:rPr>
              <w:t>Nguyễn Thị Ngọc Nga - Lớp 48U1</w:t>
            </w:r>
            <w:r>
              <w:rPr>
                <w:color w:val="000000"/>
              </w:rPr>
              <w:br/>
              <w:t>Nguyễn Thị Nga - Lớp 48U3</w:t>
            </w:r>
          </w:p>
        </w:tc>
        <w:tc>
          <w:tcPr>
            <w:tcW w:w="3244" w:type="dxa"/>
            <w:shd w:val="clear" w:color="000000" w:fill="FFFFFF"/>
            <w:noWrap/>
            <w:vAlign w:val="center"/>
            <w:hideMark/>
          </w:tcPr>
          <w:p w:rsidR="002C54BC" w:rsidRDefault="002C54BC">
            <w:pPr>
              <w:rPr>
                <w:color w:val="000000"/>
              </w:rPr>
            </w:pPr>
            <w:r>
              <w:rPr>
                <w:color w:val="000000"/>
              </w:rPr>
              <w:t>PGS.TS. Nguyễn Thị Minh Nhàn</w:t>
            </w:r>
          </w:p>
        </w:tc>
        <w:tc>
          <w:tcPr>
            <w:tcW w:w="1792" w:type="dxa"/>
            <w:shd w:val="clear" w:color="auto" w:fill="auto"/>
            <w:vAlign w:val="center"/>
            <w:hideMark/>
          </w:tcPr>
          <w:p w:rsidR="002C54BC" w:rsidRDefault="002C54BC">
            <w:pPr>
              <w:rPr>
                <w:b/>
                <w:bCs/>
                <w:color w:val="000000"/>
              </w:rPr>
            </w:pPr>
            <w:r>
              <w:rPr>
                <w:b/>
                <w:bCs/>
                <w:color w:val="000000"/>
              </w:rPr>
              <w:t>Giải khuyến khích</w:t>
            </w:r>
          </w:p>
        </w:tc>
      </w:tr>
      <w:tr w:rsidR="002C54BC" w:rsidTr="002C54BC">
        <w:trPr>
          <w:trHeight w:val="936"/>
        </w:trPr>
        <w:tc>
          <w:tcPr>
            <w:tcW w:w="640" w:type="dxa"/>
            <w:shd w:val="clear" w:color="auto" w:fill="auto"/>
            <w:vAlign w:val="center"/>
            <w:hideMark/>
          </w:tcPr>
          <w:p w:rsidR="002C54BC" w:rsidRDefault="002C54BC">
            <w:pPr>
              <w:rPr>
                <w:color w:val="000000"/>
              </w:rPr>
            </w:pPr>
            <w:r>
              <w:rPr>
                <w:color w:val="000000"/>
              </w:rPr>
              <w:t>24</w:t>
            </w:r>
          </w:p>
        </w:tc>
        <w:tc>
          <w:tcPr>
            <w:tcW w:w="1600" w:type="dxa"/>
            <w:vMerge/>
            <w:vAlign w:val="center"/>
            <w:hideMark/>
          </w:tcPr>
          <w:p w:rsidR="002C54BC" w:rsidRDefault="002C54BC">
            <w:pPr>
              <w:rPr>
                <w:b/>
                <w:bCs/>
                <w:color w:val="000000"/>
              </w:rPr>
            </w:pPr>
          </w:p>
        </w:tc>
        <w:tc>
          <w:tcPr>
            <w:tcW w:w="4107" w:type="dxa"/>
            <w:shd w:val="clear" w:color="000000" w:fill="FFFFFF"/>
            <w:vAlign w:val="center"/>
            <w:hideMark/>
          </w:tcPr>
          <w:p w:rsidR="002C54BC" w:rsidRDefault="002C54BC">
            <w:r>
              <w:t>Nghiên cứu những nhân tố ảnh hưởng đến quyết định về quê làm việc của sinh viên khối ngành Kinh tế Trường Đại học Thương mại</w:t>
            </w:r>
          </w:p>
        </w:tc>
        <w:tc>
          <w:tcPr>
            <w:tcW w:w="3117" w:type="dxa"/>
            <w:shd w:val="clear" w:color="000000" w:fill="FFFFFF"/>
            <w:vAlign w:val="center"/>
            <w:hideMark/>
          </w:tcPr>
          <w:p w:rsidR="002C54BC" w:rsidRDefault="002C54BC">
            <w:r>
              <w:t>Nguyễn Thị Kim Quế - Lớp 49F5</w:t>
            </w:r>
            <w:r>
              <w:br/>
              <w:t>Trần Thị Hân - Lớp 49F1</w:t>
            </w:r>
            <w:r>
              <w:br/>
              <w:t>Dương Thu Hằng - Lớp 49F6</w:t>
            </w:r>
          </w:p>
        </w:tc>
        <w:tc>
          <w:tcPr>
            <w:tcW w:w="3244" w:type="dxa"/>
            <w:shd w:val="clear" w:color="000000" w:fill="FFFFFF"/>
            <w:noWrap/>
            <w:vAlign w:val="center"/>
            <w:hideMark/>
          </w:tcPr>
          <w:p w:rsidR="002C54BC" w:rsidRDefault="002C54BC">
            <w:r>
              <w:t>ThS. Nguyễn Đắc Thành</w:t>
            </w:r>
          </w:p>
        </w:tc>
        <w:tc>
          <w:tcPr>
            <w:tcW w:w="1792" w:type="dxa"/>
            <w:shd w:val="clear" w:color="auto" w:fill="auto"/>
            <w:vAlign w:val="center"/>
            <w:hideMark/>
          </w:tcPr>
          <w:p w:rsidR="002C54BC" w:rsidRDefault="002C54BC">
            <w:pPr>
              <w:rPr>
                <w:b/>
                <w:bCs/>
                <w:color w:val="000000"/>
              </w:rPr>
            </w:pPr>
            <w:r>
              <w:rPr>
                <w:b/>
                <w:bCs/>
                <w:color w:val="000000"/>
              </w:rPr>
              <w:t>Giải ba</w:t>
            </w:r>
          </w:p>
        </w:tc>
      </w:tr>
    </w:tbl>
    <w:p w:rsidR="00FC58C8" w:rsidRPr="00605A19" w:rsidRDefault="00FC58C8"/>
    <w:sectPr w:rsidR="00FC58C8" w:rsidRPr="00605A19" w:rsidSect="002C54BC">
      <w:pgSz w:w="16840" w:h="11907" w:orient="landscape" w:code="9"/>
      <w:pgMar w:top="1138" w:right="850" w:bottom="1411" w:left="96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605A19"/>
    <w:rsid w:val="00273B3C"/>
    <w:rsid w:val="002C54BC"/>
    <w:rsid w:val="00491761"/>
    <w:rsid w:val="00514502"/>
    <w:rsid w:val="00605A19"/>
    <w:rsid w:val="0064193F"/>
    <w:rsid w:val="00835BD1"/>
    <w:rsid w:val="008E35F2"/>
    <w:rsid w:val="00B921B8"/>
    <w:rsid w:val="00FC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A19"/>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6</cp:revision>
  <cp:lastPrinted>2015-04-21T01:16:00Z</cp:lastPrinted>
  <dcterms:created xsi:type="dcterms:W3CDTF">2015-04-20T09:30:00Z</dcterms:created>
  <dcterms:modified xsi:type="dcterms:W3CDTF">2016-09-23T08:34:00Z</dcterms:modified>
</cp:coreProperties>
</file>