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A19" w:rsidRPr="00605A19" w:rsidRDefault="00605A19" w:rsidP="00605A19">
      <w:r w:rsidRPr="00605A19">
        <w:t xml:space="preserve">       BỘ GIÁO DỤC VÀ ĐÀO TẠO</w:t>
      </w:r>
      <w:r w:rsidRPr="00605A19">
        <w:tab/>
      </w:r>
      <w:r w:rsidRPr="00605A19">
        <w:tab/>
      </w:r>
      <w:r w:rsidR="00273B3C">
        <w:t xml:space="preserve">   </w:t>
      </w:r>
      <w:r w:rsidRPr="00605A19">
        <w:t xml:space="preserve"> CỘNG HOÀ XÃ HỘI CHỦ NGHĨA VIỆT NAM</w:t>
      </w:r>
    </w:p>
    <w:p w:rsidR="00605A19" w:rsidRPr="00605A19" w:rsidRDefault="00605A19" w:rsidP="00605A19">
      <w:pPr>
        <w:rPr>
          <w:b/>
        </w:rPr>
      </w:pPr>
      <w:r w:rsidRPr="00605A19">
        <w:rPr>
          <w:b/>
        </w:rPr>
        <w:t>TRƯỜNG ĐẠI HỌC THƯƠNG MẠI</w:t>
      </w:r>
      <w:r w:rsidRPr="00605A19">
        <w:rPr>
          <w:b/>
        </w:rPr>
        <w:tab/>
      </w:r>
      <w:r w:rsidRPr="00605A19">
        <w:rPr>
          <w:b/>
        </w:rPr>
        <w:tab/>
        <w:t xml:space="preserve">      </w:t>
      </w:r>
      <w:r w:rsidR="00273B3C">
        <w:rPr>
          <w:b/>
        </w:rPr>
        <w:t xml:space="preserve">  </w:t>
      </w:r>
      <w:r w:rsidRPr="00605A19">
        <w:rPr>
          <w:b/>
        </w:rPr>
        <w:t xml:space="preserve"> Độc lập - Tự do - Hạnh phúc</w:t>
      </w:r>
    </w:p>
    <w:p w:rsidR="00605A19" w:rsidRPr="00605A19" w:rsidRDefault="00104019" w:rsidP="00605A19">
      <w:r>
        <w:rPr>
          <w:noProof/>
        </w:rPr>
        <mc:AlternateContent>
          <mc:Choice Requires="wps">
            <w:drawing>
              <wp:anchor distT="0" distB="0" distL="114300" distR="114300" simplePos="0" relativeHeight="251657216" behindDoc="0" locked="0" layoutInCell="1" allowOverlap="1">
                <wp:simplePos x="0" y="0"/>
                <wp:positionH relativeFrom="column">
                  <wp:posOffset>628650</wp:posOffset>
                </wp:positionH>
                <wp:positionV relativeFrom="paragraph">
                  <wp:posOffset>10160</wp:posOffset>
                </wp:positionV>
                <wp:extent cx="1062990" cy="0"/>
                <wp:effectExtent l="9525" t="10160" r="13335" b="88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2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8pt" to="13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CPd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3611880</wp:posOffset>
                </wp:positionH>
                <wp:positionV relativeFrom="paragraph">
                  <wp:posOffset>6350</wp:posOffset>
                </wp:positionV>
                <wp:extent cx="1687830" cy="0"/>
                <wp:effectExtent l="11430" t="6350" r="5715" b="127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87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4pt,.5pt" to="417.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1g+GQIAADI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"/>
            </w:pict>
          </mc:Fallback>
        </mc:AlternateContent>
      </w:r>
    </w:p>
    <w:p w:rsidR="00605A19" w:rsidRPr="00605A19" w:rsidRDefault="00605A19" w:rsidP="00605A19">
      <w:pPr>
        <w:rPr>
          <w:i/>
        </w:rPr>
      </w:pPr>
      <w:r w:rsidRPr="00605A19">
        <w:t xml:space="preserve">             Số:    </w:t>
      </w:r>
      <w:r w:rsidR="00B6269A">
        <w:t>205</w:t>
      </w:r>
      <w:r w:rsidRPr="00605A19">
        <w:t xml:space="preserve">      /QĐ-ĐHTM</w:t>
      </w:r>
      <w:r w:rsidRPr="00605A19">
        <w:tab/>
      </w:r>
      <w:r w:rsidRPr="00605A19">
        <w:tab/>
      </w:r>
      <w:r w:rsidRPr="00605A19">
        <w:tab/>
        <w:t xml:space="preserve">  </w:t>
      </w:r>
      <w:r w:rsidR="000332A4">
        <w:rPr>
          <w:i/>
        </w:rPr>
        <w:t xml:space="preserve">Hà Nội, </w:t>
      </w:r>
      <w:proofErr w:type="gramStart"/>
      <w:r w:rsidR="000332A4">
        <w:rPr>
          <w:i/>
        </w:rPr>
        <w:t>ngày  19</w:t>
      </w:r>
      <w:proofErr w:type="gramEnd"/>
      <w:r w:rsidR="000332A4">
        <w:rPr>
          <w:i/>
        </w:rPr>
        <w:t xml:space="preserve">   tháng  4  năm 2016</w:t>
      </w:r>
    </w:p>
    <w:p w:rsidR="00605A19" w:rsidRPr="00605A19" w:rsidRDefault="00605A19" w:rsidP="00605A19">
      <w:pPr>
        <w:jc w:val="center"/>
        <w:rPr>
          <w:b/>
        </w:rPr>
      </w:pPr>
    </w:p>
    <w:p w:rsidR="00605A19" w:rsidRPr="00605A19" w:rsidRDefault="00605A19" w:rsidP="00605A19">
      <w:pPr>
        <w:jc w:val="center"/>
        <w:rPr>
          <w:b/>
        </w:rPr>
      </w:pPr>
      <w:r w:rsidRPr="00605A19">
        <w:rPr>
          <w:b/>
        </w:rPr>
        <w:t>QUYẾT ĐỊNH</w:t>
      </w:r>
    </w:p>
    <w:p w:rsidR="00605A19" w:rsidRPr="00273B3C" w:rsidRDefault="00605A19" w:rsidP="00605A19">
      <w:pPr>
        <w:jc w:val="center"/>
        <w:rPr>
          <w:b/>
          <w:i/>
        </w:rPr>
      </w:pPr>
      <w:r w:rsidRPr="00273B3C">
        <w:rPr>
          <w:b/>
          <w:i/>
        </w:rPr>
        <w:t>Về việc</w:t>
      </w:r>
      <w:r w:rsidR="00273B3C">
        <w:rPr>
          <w:b/>
          <w:i/>
        </w:rPr>
        <w:t xml:space="preserve"> k</w:t>
      </w:r>
      <w:r w:rsidRPr="00273B3C">
        <w:rPr>
          <w:b/>
          <w:i/>
        </w:rPr>
        <w:t>hen thưởng sinh viên có công trình NCKH đạt giải cấp Trường</w:t>
      </w:r>
    </w:p>
    <w:p w:rsidR="00605A19" w:rsidRPr="00273B3C" w:rsidRDefault="000332A4" w:rsidP="00605A19">
      <w:pPr>
        <w:jc w:val="center"/>
        <w:rPr>
          <w:b/>
          <w:i/>
        </w:rPr>
      </w:pPr>
      <w:r>
        <w:rPr>
          <w:b/>
          <w:i/>
        </w:rPr>
        <w:t>Năm học 2015 - 2016</w:t>
      </w:r>
    </w:p>
    <w:p w:rsidR="00605A19" w:rsidRPr="00605A19" w:rsidRDefault="00605A19" w:rsidP="00605A19">
      <w:pPr>
        <w:spacing w:before="240" w:after="240"/>
        <w:jc w:val="center"/>
        <w:rPr>
          <w:b/>
        </w:rPr>
      </w:pPr>
      <w:r w:rsidRPr="00605A19">
        <w:rPr>
          <w:b/>
        </w:rPr>
        <w:t>HIỆU TRƯỞNG TRƯỜNG ĐẠI HỌC THƯƠNG MẠI</w:t>
      </w:r>
    </w:p>
    <w:p w:rsidR="00605A19" w:rsidRPr="00605A19" w:rsidRDefault="00605A19" w:rsidP="00605A19">
      <w:pPr>
        <w:spacing w:before="80" w:line="276" w:lineRule="auto"/>
        <w:ind w:firstLine="720"/>
        <w:contextualSpacing/>
        <w:jc w:val="both"/>
        <w:rPr>
          <w:spacing w:val="-2"/>
        </w:rPr>
      </w:pPr>
      <w:r w:rsidRPr="00605A19">
        <w:t xml:space="preserve">Căn cứ Quyết định số 70/2014/QĐ-TTg ngày 10/12/2014 của Thủ tướng Chính phủ về việc ban </w:t>
      </w:r>
      <w:r w:rsidRPr="00605A19">
        <w:rPr>
          <w:spacing w:val="-2"/>
        </w:rPr>
        <w:t>hành “Điều lệ trường đại học”;</w:t>
      </w:r>
    </w:p>
    <w:p w:rsidR="00605A19" w:rsidRPr="00605A19" w:rsidRDefault="00605A19" w:rsidP="00605A19">
      <w:pPr>
        <w:spacing w:before="60" w:line="360" w:lineRule="auto"/>
        <w:ind w:firstLine="720"/>
        <w:jc w:val="both"/>
      </w:pPr>
      <w:r w:rsidRPr="00605A19">
        <w:t>Căn cứ Quyết định số 42/2007/QĐ-BGDĐT ngày 13/8/2007 của Bộ trưởng Bộ Giáo dục và Đào tạo về việc ban hành Quy chế công tác học sinh, sinh viên các trường đại học, cao đẳng và trung học chuyên nghiệp hệ chính quy;</w:t>
      </w:r>
    </w:p>
    <w:p w:rsidR="00605A19" w:rsidRPr="00605A19" w:rsidRDefault="00605A19" w:rsidP="00605A19">
      <w:pPr>
        <w:spacing w:before="60" w:line="360" w:lineRule="auto"/>
        <w:ind w:firstLine="720"/>
        <w:jc w:val="both"/>
      </w:pPr>
      <w:r w:rsidRPr="00605A19">
        <w:t>Căn cứ Quyết định số 754/QĐ-ĐHTM ngày 26/11/2012 của Hiệu trưởng Trường Đại học Thương mại ban hành “Quy định về hoạt động khoa học và công nghệ của Trường Đại học Thương mại”</w:t>
      </w:r>
      <w:r w:rsidR="0064193F">
        <w:t>;</w:t>
      </w:r>
    </w:p>
    <w:p w:rsidR="00605A19" w:rsidRPr="00605A19" w:rsidRDefault="00605A19" w:rsidP="00605A19">
      <w:pPr>
        <w:spacing w:before="120" w:line="360" w:lineRule="auto"/>
        <w:ind w:firstLine="720"/>
        <w:jc w:val="both"/>
      </w:pPr>
      <w:r w:rsidRPr="00605A19">
        <w:t>Xét đề nghị của Hội đồng đánh giá công trìn</w:t>
      </w:r>
      <w:r w:rsidR="000332A4">
        <w:t>h NCKHSV cấp Trường năm học 2015-2016</w:t>
      </w:r>
      <w:r w:rsidRPr="00605A19">
        <w:t xml:space="preserve"> và đề nghị của Ông Trưởng Phòn</w:t>
      </w:r>
      <w:r w:rsidR="0064193F">
        <w:t>g Quản lý Khoa học và Đối ngoại,</w:t>
      </w:r>
    </w:p>
    <w:p w:rsidR="00605A19" w:rsidRPr="00605A19" w:rsidRDefault="00605A19" w:rsidP="00605A19">
      <w:pPr>
        <w:spacing w:before="240" w:after="240" w:line="360" w:lineRule="auto"/>
        <w:jc w:val="center"/>
        <w:rPr>
          <w:b/>
        </w:rPr>
      </w:pPr>
      <w:r w:rsidRPr="00605A19">
        <w:rPr>
          <w:b/>
        </w:rPr>
        <w:t>QUYẾT ĐỊNH:</w:t>
      </w:r>
    </w:p>
    <w:p w:rsidR="00605A19" w:rsidRPr="00605A19" w:rsidRDefault="00605A19" w:rsidP="00605A19">
      <w:pPr>
        <w:spacing w:before="120" w:line="360" w:lineRule="auto"/>
        <w:ind w:firstLine="720"/>
        <w:jc w:val="both"/>
      </w:pPr>
      <w:proofErr w:type="gramStart"/>
      <w:r w:rsidRPr="00605A19">
        <w:rPr>
          <w:b/>
        </w:rPr>
        <w:t>Điều 1.</w:t>
      </w:r>
      <w:proofErr w:type="gramEnd"/>
      <w:r w:rsidR="008E35F2">
        <w:t xml:space="preserve"> </w:t>
      </w:r>
      <w:proofErr w:type="gramStart"/>
      <w:r w:rsidR="008E35F2">
        <w:t xml:space="preserve">Khen thưởng </w:t>
      </w:r>
      <w:r w:rsidR="00104019">
        <w:t>85</w:t>
      </w:r>
      <w:r w:rsidRPr="00605A19">
        <w:t xml:space="preserve"> sinh viên có công trình nghiên cứu khoa học đạt giải cấp Trường năm học 201</w:t>
      </w:r>
      <w:r w:rsidR="00104019">
        <w:t>5</w:t>
      </w:r>
      <w:r w:rsidRPr="00605A19">
        <w:t xml:space="preserve"> - 201</w:t>
      </w:r>
      <w:r w:rsidR="00104019">
        <w:t>6</w:t>
      </w:r>
      <w:r w:rsidRPr="00605A19">
        <w:t>.</w:t>
      </w:r>
      <w:proofErr w:type="gramEnd"/>
      <w:r w:rsidRPr="00605A19">
        <w:rPr>
          <w:i/>
        </w:rPr>
        <w:t xml:space="preserve"> (Có danh sách kèm </w:t>
      </w:r>
      <w:proofErr w:type="gramStart"/>
      <w:r w:rsidRPr="00605A19">
        <w:rPr>
          <w:i/>
        </w:rPr>
        <w:t>theo</w:t>
      </w:r>
      <w:proofErr w:type="gramEnd"/>
      <w:r w:rsidRPr="00605A19">
        <w:rPr>
          <w:i/>
        </w:rPr>
        <w:t>)</w:t>
      </w:r>
    </w:p>
    <w:p w:rsidR="00605A19" w:rsidRPr="00605A19" w:rsidRDefault="00605A19" w:rsidP="00605A19">
      <w:pPr>
        <w:spacing w:before="60" w:line="360" w:lineRule="auto"/>
        <w:ind w:left="-6" w:firstLine="726"/>
        <w:jc w:val="both"/>
      </w:pPr>
      <w:proofErr w:type="gramStart"/>
      <w:r w:rsidRPr="00605A19">
        <w:rPr>
          <w:b/>
        </w:rPr>
        <w:t>Điều 2.</w:t>
      </w:r>
      <w:proofErr w:type="gramEnd"/>
      <w:r w:rsidRPr="00605A19">
        <w:t xml:space="preserve"> Sinh viên được tặng giấy khen và phần thưởng cho mỗi công trình đạt giải </w:t>
      </w:r>
      <w:proofErr w:type="gramStart"/>
      <w:r w:rsidRPr="00605A19">
        <w:t>theo</w:t>
      </w:r>
      <w:proofErr w:type="gramEnd"/>
      <w:r w:rsidRPr="00605A19">
        <w:t xml:space="preserve"> quy định </w:t>
      </w:r>
      <w:r w:rsidRPr="00605A19">
        <w:rPr>
          <w:i/>
        </w:rPr>
        <w:t>(Giải Nhất 600.000đ, giải Nhì 450.000đ, giải Ba 300.000đ, giải KK 200.000đ)</w:t>
      </w:r>
      <w:r w:rsidRPr="00605A19">
        <w:t>.</w:t>
      </w:r>
    </w:p>
    <w:p w:rsidR="00605A19" w:rsidRPr="00605A19" w:rsidRDefault="00605A19" w:rsidP="00605A19">
      <w:pPr>
        <w:spacing w:before="120" w:line="360" w:lineRule="auto"/>
        <w:ind w:left="-6" w:firstLine="726"/>
        <w:jc w:val="both"/>
      </w:pPr>
      <w:proofErr w:type="gramStart"/>
      <w:r w:rsidRPr="00605A19">
        <w:rPr>
          <w:b/>
        </w:rPr>
        <w:t>Điều 3.</w:t>
      </w:r>
      <w:proofErr w:type="gramEnd"/>
      <w:r w:rsidRPr="00605A19">
        <w:t xml:space="preserve"> </w:t>
      </w:r>
      <w:proofErr w:type="gramStart"/>
      <w:r w:rsidRPr="00605A19">
        <w:t>Các Ông (Bà) Trưởng Phòng Quản lý Đào tạo, Quản lý KH&amp;ĐN, CTSV, KHTC; Trưởng các khoa và các sinh viên có công trình đạt giải tại điều 1 chịu trách nhiệm thi hành quyết định này.</w:t>
      </w:r>
      <w:proofErr w:type="gramEnd"/>
    </w:p>
    <w:p w:rsidR="00605A19" w:rsidRPr="00605A19" w:rsidRDefault="00605A19" w:rsidP="00605A19">
      <w:pPr>
        <w:spacing w:before="120" w:line="360" w:lineRule="auto"/>
        <w:ind w:left="834" w:hanging="834"/>
        <w:jc w:val="both"/>
      </w:pPr>
    </w:p>
    <w:p w:rsidR="00B921B8" w:rsidRPr="00B921B8" w:rsidRDefault="00605A19" w:rsidP="00605A19">
      <w:pPr>
        <w:spacing w:line="360" w:lineRule="auto"/>
        <w:jc w:val="both"/>
        <w:rPr>
          <w:b/>
        </w:rPr>
      </w:pPr>
      <w:r w:rsidRPr="00605A19">
        <w:rPr>
          <w:b/>
          <w:i/>
          <w:u w:val="single"/>
        </w:rPr>
        <w:t>Nơi nhận:</w:t>
      </w:r>
      <w:r w:rsidRPr="00605A19">
        <w:t xml:space="preserve">   </w:t>
      </w:r>
      <w:r w:rsidRPr="00605A19">
        <w:tab/>
      </w:r>
      <w:r w:rsidRPr="00605A19">
        <w:tab/>
      </w:r>
      <w:r w:rsidRPr="00605A19">
        <w:tab/>
      </w:r>
      <w:r w:rsidRPr="00605A19">
        <w:tab/>
      </w:r>
      <w:r w:rsidRPr="00605A19">
        <w:tab/>
      </w:r>
      <w:r w:rsidRPr="00605A19">
        <w:tab/>
      </w:r>
      <w:r w:rsidRPr="00605A19">
        <w:tab/>
      </w:r>
      <w:r w:rsidRPr="00B921B8">
        <w:rPr>
          <w:b/>
        </w:rPr>
        <w:t xml:space="preserve">  </w:t>
      </w:r>
      <w:r w:rsidR="00B921B8" w:rsidRPr="00B921B8">
        <w:rPr>
          <w:b/>
        </w:rPr>
        <w:t>KT.</w:t>
      </w:r>
      <w:r w:rsidRPr="00B921B8">
        <w:rPr>
          <w:b/>
        </w:rPr>
        <w:t xml:space="preserve"> HIỆU</w:t>
      </w:r>
      <w:r w:rsidRPr="00605A19">
        <w:rPr>
          <w:b/>
        </w:rPr>
        <w:t xml:space="preserve"> TRƯỞNG</w:t>
      </w:r>
    </w:p>
    <w:p w:rsidR="00605A19" w:rsidRPr="00605A19" w:rsidRDefault="00605A19" w:rsidP="00605A19">
      <w:pPr>
        <w:spacing w:line="360" w:lineRule="auto"/>
        <w:jc w:val="both"/>
      </w:pPr>
      <w:r w:rsidRPr="00605A19">
        <w:t>- Như điều 3</w:t>
      </w:r>
      <w:r w:rsidRPr="00605A19">
        <w:tab/>
      </w:r>
      <w:r w:rsidRPr="00605A19">
        <w:tab/>
      </w:r>
      <w:r w:rsidRPr="00605A19">
        <w:tab/>
      </w:r>
      <w:r w:rsidRPr="00605A19">
        <w:tab/>
      </w:r>
      <w:r w:rsidRPr="00605A19">
        <w:tab/>
      </w:r>
      <w:r w:rsidRPr="00605A19">
        <w:tab/>
      </w:r>
      <w:r w:rsidR="00B921B8">
        <w:t xml:space="preserve">             </w:t>
      </w:r>
      <w:r w:rsidR="00B921B8" w:rsidRPr="00B921B8">
        <w:rPr>
          <w:b/>
        </w:rPr>
        <w:t>PHÓ HIỆU TRƯỞNG</w:t>
      </w:r>
    </w:p>
    <w:p w:rsidR="00605A19" w:rsidRPr="00605A19" w:rsidRDefault="00605A19" w:rsidP="00605A19">
      <w:pPr>
        <w:spacing w:line="360" w:lineRule="auto"/>
        <w:jc w:val="both"/>
      </w:pPr>
      <w:r w:rsidRPr="00605A19">
        <w:t>- Lưu VT, QLKH&amp;ĐN</w:t>
      </w:r>
    </w:p>
    <w:p w:rsidR="00605A19" w:rsidRDefault="00605A19" w:rsidP="00605A19">
      <w:pPr>
        <w:spacing w:before="120" w:line="360" w:lineRule="auto"/>
        <w:jc w:val="both"/>
      </w:pPr>
    </w:p>
    <w:p w:rsidR="00B921B8" w:rsidRPr="00605A19" w:rsidRDefault="00B921B8" w:rsidP="00605A19">
      <w:pPr>
        <w:spacing w:before="120" w:line="360" w:lineRule="auto"/>
        <w:jc w:val="both"/>
      </w:pPr>
    </w:p>
    <w:p w:rsidR="00605A19" w:rsidRPr="00605A19" w:rsidRDefault="00605A19" w:rsidP="00605A19">
      <w:pPr>
        <w:spacing w:before="120" w:line="360" w:lineRule="auto"/>
        <w:jc w:val="both"/>
        <w:rPr>
          <w:b/>
        </w:rPr>
      </w:pPr>
      <w:r w:rsidRPr="00605A19">
        <w:rPr>
          <w:b/>
          <w:i/>
        </w:rPr>
        <w:t xml:space="preserve"> </w:t>
      </w:r>
      <w:r w:rsidRPr="00605A19">
        <w:rPr>
          <w:b/>
          <w:i/>
        </w:rPr>
        <w:tab/>
      </w:r>
      <w:r w:rsidRPr="00605A19">
        <w:rPr>
          <w:b/>
          <w:i/>
        </w:rPr>
        <w:tab/>
      </w:r>
      <w:r w:rsidRPr="00605A19">
        <w:rPr>
          <w:b/>
          <w:i/>
        </w:rPr>
        <w:tab/>
      </w:r>
      <w:r w:rsidRPr="00605A19">
        <w:rPr>
          <w:b/>
          <w:i/>
        </w:rPr>
        <w:tab/>
      </w:r>
      <w:r w:rsidRPr="00605A19">
        <w:rPr>
          <w:b/>
          <w:i/>
        </w:rPr>
        <w:tab/>
      </w:r>
      <w:r w:rsidRPr="00605A19">
        <w:rPr>
          <w:b/>
          <w:i/>
        </w:rPr>
        <w:tab/>
      </w:r>
      <w:r w:rsidRPr="00605A19">
        <w:rPr>
          <w:b/>
          <w:i/>
        </w:rPr>
        <w:tab/>
      </w:r>
      <w:r w:rsidR="00B921B8">
        <w:rPr>
          <w:b/>
        </w:rPr>
        <w:t xml:space="preserve">   </w:t>
      </w:r>
      <w:r w:rsidRPr="00605A19">
        <w:rPr>
          <w:b/>
        </w:rPr>
        <w:t xml:space="preserve"> </w:t>
      </w:r>
      <w:r w:rsidR="00B921B8">
        <w:rPr>
          <w:b/>
        </w:rPr>
        <w:t>PGS</w:t>
      </w:r>
      <w:proofErr w:type="gramStart"/>
      <w:r w:rsidR="00B921B8">
        <w:rPr>
          <w:b/>
        </w:rPr>
        <w:t>,TS</w:t>
      </w:r>
      <w:proofErr w:type="gramEnd"/>
      <w:r w:rsidR="00B921B8">
        <w:rPr>
          <w:b/>
        </w:rPr>
        <w:t xml:space="preserve"> Nguyễn Thị Bích Loan</w:t>
      </w:r>
    </w:p>
    <w:p w:rsidR="00605A19" w:rsidRPr="00605A19" w:rsidRDefault="00605A19" w:rsidP="00605A19"/>
    <w:p w:rsidR="00104019" w:rsidRPr="00605A19" w:rsidRDefault="00104019" w:rsidP="00104019">
      <w:r w:rsidRPr="00605A19">
        <w:lastRenderedPageBreak/>
        <w:t>BỘ GIÁO DỤC VÀ ĐÀO TẠO</w:t>
      </w:r>
      <w:r w:rsidRPr="00605A19">
        <w:tab/>
      </w:r>
      <w:r w:rsidRPr="00605A19">
        <w:tab/>
        <w:t xml:space="preserve"> CỘNG HOÀ XÃ HỘI CHỦ NGHĨA VIỆT NAM</w:t>
      </w:r>
    </w:p>
    <w:p w:rsidR="00104019" w:rsidRPr="00605A19" w:rsidRDefault="00104019" w:rsidP="00104019">
      <w:pPr>
        <w:rPr>
          <w:b/>
        </w:rPr>
      </w:pPr>
      <w:r w:rsidRPr="00605A19">
        <w:rPr>
          <w:b/>
        </w:rPr>
        <w:t>TRƯỜNG ĐẠI HỌC THƯƠNG MẠI</w:t>
      </w:r>
      <w:r w:rsidRPr="00605A19">
        <w:rPr>
          <w:b/>
        </w:rPr>
        <w:tab/>
      </w:r>
      <w:r w:rsidRPr="00605A19">
        <w:rPr>
          <w:b/>
        </w:rPr>
        <w:tab/>
        <w:t xml:space="preserve"> Độc lập - Tự do - Hạnh phúc</w:t>
      </w:r>
    </w:p>
    <w:p w:rsidR="00104019" w:rsidRDefault="00104019" w:rsidP="00104019">
      <w:r>
        <w:rPr>
          <w:noProof/>
        </w:rPr>
        <mc:AlternateContent>
          <mc:Choice Requires="wps">
            <w:drawing>
              <wp:anchor distT="4294967295" distB="4294967295" distL="114300" distR="114300" simplePos="0" relativeHeight="251660288" behindDoc="0" locked="0" layoutInCell="1" allowOverlap="1">
                <wp:simplePos x="0" y="0"/>
                <wp:positionH relativeFrom="column">
                  <wp:posOffset>628650</wp:posOffset>
                </wp:positionH>
                <wp:positionV relativeFrom="paragraph">
                  <wp:posOffset>10159</wp:posOffset>
                </wp:positionV>
                <wp:extent cx="1062990" cy="0"/>
                <wp:effectExtent l="0" t="0" r="2286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2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8pt" to="13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6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"/>
            </w:pict>
          </mc:Fallback>
        </mc:AlternateContent>
      </w: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3611880</wp:posOffset>
                </wp:positionH>
                <wp:positionV relativeFrom="paragraph">
                  <wp:posOffset>6349</wp:posOffset>
                </wp:positionV>
                <wp:extent cx="1687830" cy="0"/>
                <wp:effectExtent l="0" t="0" r="2667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87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4.4pt,.5pt" to="417.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"/>
            </w:pict>
          </mc:Fallback>
        </mc:AlternateContent>
      </w:r>
    </w:p>
    <w:p w:rsidR="00104019" w:rsidRDefault="00104019" w:rsidP="00104019">
      <w:pPr>
        <w:spacing w:line="360" w:lineRule="auto"/>
      </w:pPr>
    </w:p>
    <w:p w:rsidR="00104019" w:rsidRDefault="00104019" w:rsidP="00104019">
      <w:pPr>
        <w:spacing w:line="360" w:lineRule="auto"/>
        <w:jc w:val="center"/>
        <w:rPr>
          <w:b/>
          <w:sz w:val="28"/>
        </w:rPr>
      </w:pPr>
      <w:r w:rsidRPr="004F0CCD">
        <w:rPr>
          <w:b/>
          <w:sz w:val="28"/>
        </w:rPr>
        <w:t xml:space="preserve">DANH SÁCH </w:t>
      </w:r>
      <w:r>
        <w:rPr>
          <w:b/>
          <w:sz w:val="28"/>
        </w:rPr>
        <w:t>KHEN THƯỞNG SINH VIÊN ĐẠT GIẢI</w:t>
      </w:r>
      <w:r w:rsidRPr="004F0CCD">
        <w:rPr>
          <w:b/>
          <w:sz w:val="28"/>
        </w:rPr>
        <w:t xml:space="preserve"> TRONG NCKH</w:t>
      </w:r>
      <w:r>
        <w:rPr>
          <w:b/>
          <w:sz w:val="28"/>
        </w:rPr>
        <w:t>SV</w:t>
      </w:r>
    </w:p>
    <w:p w:rsidR="00104019" w:rsidRDefault="00104019" w:rsidP="00104019">
      <w:pPr>
        <w:spacing w:line="360" w:lineRule="auto"/>
        <w:jc w:val="center"/>
        <w:rPr>
          <w:b/>
          <w:sz w:val="28"/>
        </w:rPr>
      </w:pPr>
      <w:r>
        <w:rPr>
          <w:b/>
          <w:sz w:val="28"/>
        </w:rPr>
        <w:t>NĂM HỌC 2015 - 2016</w:t>
      </w:r>
    </w:p>
    <w:p w:rsidR="00104019" w:rsidRPr="00A90E6E" w:rsidRDefault="00104019" w:rsidP="00104019">
      <w:pPr>
        <w:spacing w:line="360" w:lineRule="auto"/>
        <w:jc w:val="center"/>
        <w:rPr>
          <w:i/>
          <w:sz w:val="28"/>
        </w:rPr>
      </w:pPr>
      <w:bookmarkStart w:id="0" w:name="_GoBack"/>
      <w:r w:rsidRPr="00A90E6E">
        <w:rPr>
          <w:i/>
          <w:sz w:val="28"/>
        </w:rPr>
        <w:t>(B</w:t>
      </w:r>
      <w:r w:rsidR="00B6269A" w:rsidRPr="00A90E6E">
        <w:rPr>
          <w:i/>
          <w:sz w:val="28"/>
        </w:rPr>
        <w:t>an hành kèm theo quyết định số 205</w:t>
      </w:r>
      <w:r w:rsidRPr="00A90E6E">
        <w:rPr>
          <w:i/>
          <w:sz w:val="28"/>
        </w:rPr>
        <w:t xml:space="preserve"> </w:t>
      </w:r>
      <w:proofErr w:type="gramStart"/>
      <w:r w:rsidRPr="00A90E6E">
        <w:rPr>
          <w:i/>
          <w:sz w:val="28"/>
        </w:rPr>
        <w:t xml:space="preserve">ngày  </w:t>
      </w:r>
      <w:r w:rsidR="00B6269A" w:rsidRPr="00A90E6E">
        <w:rPr>
          <w:i/>
          <w:sz w:val="28"/>
        </w:rPr>
        <w:t>19</w:t>
      </w:r>
      <w:proofErr w:type="gramEnd"/>
      <w:r w:rsidRPr="00A90E6E">
        <w:rPr>
          <w:i/>
          <w:sz w:val="28"/>
        </w:rPr>
        <w:t xml:space="preserve"> /04/2016)</w:t>
      </w:r>
    </w:p>
    <w:tbl>
      <w:tblPr>
        <w:tblW w:w="10120" w:type="dxa"/>
        <w:jc w:val="center"/>
        <w:tblInd w:w="93" w:type="dxa"/>
        <w:tblLook w:val="04A0" w:firstRow="1" w:lastRow="0" w:firstColumn="1" w:lastColumn="0" w:noHBand="0" w:noVBand="1"/>
      </w:tblPr>
      <w:tblGrid>
        <w:gridCol w:w="632"/>
        <w:gridCol w:w="777"/>
        <w:gridCol w:w="3921"/>
        <w:gridCol w:w="2372"/>
        <w:gridCol w:w="1278"/>
        <w:gridCol w:w="1140"/>
      </w:tblGrid>
      <w:tr w:rsidR="00B6269A" w:rsidTr="00C04B24">
        <w:trPr>
          <w:trHeight w:val="315"/>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0"/>
          <w:p w:rsidR="00B6269A" w:rsidRDefault="00B6269A">
            <w:pPr>
              <w:jc w:val="center"/>
              <w:rPr>
                <w:b/>
                <w:bCs/>
                <w:color w:val="000000"/>
                <w:sz w:val="22"/>
                <w:szCs w:val="22"/>
              </w:rPr>
            </w:pPr>
            <w:r>
              <w:rPr>
                <w:b/>
                <w:bCs/>
                <w:color w:val="000000"/>
                <w:sz w:val="22"/>
                <w:szCs w:val="22"/>
              </w:rPr>
              <w:t>STT</w:t>
            </w:r>
          </w:p>
        </w:tc>
        <w:tc>
          <w:tcPr>
            <w:tcW w:w="777" w:type="dxa"/>
            <w:tcBorders>
              <w:top w:val="single" w:sz="4" w:space="0" w:color="auto"/>
              <w:left w:val="nil"/>
              <w:bottom w:val="single" w:sz="4" w:space="0" w:color="auto"/>
              <w:right w:val="single" w:sz="4" w:space="0" w:color="auto"/>
            </w:tcBorders>
            <w:shd w:val="clear" w:color="000000" w:fill="FFFFFF"/>
            <w:vAlign w:val="center"/>
            <w:hideMark/>
          </w:tcPr>
          <w:p w:rsidR="00B6269A" w:rsidRDefault="00B6269A">
            <w:pPr>
              <w:jc w:val="center"/>
              <w:rPr>
                <w:b/>
                <w:bCs/>
                <w:color w:val="000000"/>
              </w:rPr>
            </w:pPr>
            <w:r>
              <w:rPr>
                <w:b/>
                <w:bCs/>
                <w:color w:val="000000"/>
              </w:rPr>
              <w:t>Khoa</w:t>
            </w:r>
          </w:p>
        </w:tc>
        <w:tc>
          <w:tcPr>
            <w:tcW w:w="3921" w:type="dxa"/>
            <w:tcBorders>
              <w:top w:val="single" w:sz="4" w:space="0" w:color="auto"/>
              <w:left w:val="nil"/>
              <w:bottom w:val="single" w:sz="4" w:space="0" w:color="auto"/>
              <w:right w:val="single" w:sz="4" w:space="0" w:color="auto"/>
            </w:tcBorders>
            <w:shd w:val="clear" w:color="000000" w:fill="FFFFFF"/>
            <w:vAlign w:val="center"/>
            <w:hideMark/>
          </w:tcPr>
          <w:p w:rsidR="00B6269A" w:rsidRDefault="00B6269A">
            <w:pPr>
              <w:jc w:val="center"/>
              <w:rPr>
                <w:b/>
                <w:bCs/>
                <w:color w:val="000000"/>
              </w:rPr>
            </w:pPr>
            <w:r>
              <w:rPr>
                <w:b/>
                <w:bCs/>
                <w:color w:val="000000"/>
              </w:rPr>
              <w:t>Đề tài</w:t>
            </w:r>
          </w:p>
        </w:tc>
        <w:tc>
          <w:tcPr>
            <w:tcW w:w="2372" w:type="dxa"/>
            <w:tcBorders>
              <w:top w:val="single" w:sz="4" w:space="0" w:color="auto"/>
              <w:left w:val="nil"/>
              <w:bottom w:val="single" w:sz="4" w:space="0" w:color="auto"/>
              <w:right w:val="single" w:sz="4" w:space="0" w:color="auto"/>
            </w:tcBorders>
            <w:shd w:val="clear" w:color="000000" w:fill="FFFFFF"/>
            <w:vAlign w:val="center"/>
            <w:hideMark/>
          </w:tcPr>
          <w:p w:rsidR="00B6269A" w:rsidRDefault="00B6269A">
            <w:pPr>
              <w:jc w:val="center"/>
              <w:rPr>
                <w:b/>
                <w:bCs/>
                <w:color w:val="000000"/>
              </w:rPr>
            </w:pPr>
            <w:r>
              <w:rPr>
                <w:b/>
                <w:bCs/>
                <w:color w:val="000000"/>
              </w:rPr>
              <w:t>Họ và tên SV</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rsidR="00B6269A" w:rsidRDefault="00B6269A">
            <w:pPr>
              <w:jc w:val="center"/>
              <w:rPr>
                <w:b/>
                <w:bCs/>
                <w:color w:val="000000"/>
              </w:rPr>
            </w:pPr>
            <w:r>
              <w:rPr>
                <w:b/>
                <w:bCs/>
                <w:color w:val="000000"/>
              </w:rPr>
              <w:t>Lớp HC</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B6269A" w:rsidRDefault="00B6269A">
            <w:pPr>
              <w:jc w:val="center"/>
              <w:rPr>
                <w:b/>
                <w:bCs/>
                <w:color w:val="000000"/>
              </w:rPr>
            </w:pPr>
            <w:r>
              <w:rPr>
                <w:b/>
                <w:bCs/>
                <w:color w:val="000000"/>
              </w:rPr>
              <w:t>Thành tích</w:t>
            </w:r>
          </w:p>
        </w:tc>
      </w:tr>
      <w:tr w:rsidR="00B6269A" w:rsidTr="00C04B24">
        <w:trPr>
          <w:trHeight w:val="94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1</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FP</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Thương hiệu trường với sự lựa chọn của người học ở bậc đại học- nghiên cứu tại trường Đại học Thương mại</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Lê Hoàng Quỳnh</w:t>
            </w:r>
            <w:r>
              <w:rPr>
                <w:color w:val="000000"/>
              </w:rPr>
              <w:br/>
              <w:t>Nguyễn Việt Dũng</w:t>
            </w:r>
            <w:r>
              <w:rPr>
                <w:color w:val="000000"/>
              </w:rPr>
              <w:br/>
              <w:t>Trần Thị Nhật Quỳnh</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K50F2</w:t>
            </w:r>
            <w:r>
              <w:rPr>
                <w:color w:val="000000"/>
              </w:rPr>
              <w:br/>
              <w:t>K49P2</w:t>
            </w:r>
            <w:r>
              <w:rPr>
                <w:color w:val="000000"/>
              </w:rPr>
              <w:br/>
              <w:t>K50P5</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nhất</w:t>
            </w:r>
          </w:p>
        </w:tc>
      </w:tr>
      <w:tr w:rsidR="00B6269A" w:rsidTr="00C04B24">
        <w:trPr>
          <w:trHeight w:val="157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2</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U</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r>
              <w:t>Nghiên cứu các nhân tố tác động tới lựa chọn nghề nhân sự của sinh viên - Ứng dụng mô hình cấu trúc tuyến tính: Trường hợp sinh viên ngành quản trị nhân lực của các trường đại học trên địa bàn Hà Nội</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Đinh Trần Bảo Ngọc</w:t>
            </w:r>
            <w:r>
              <w:rPr>
                <w:color w:val="000000"/>
              </w:rPr>
              <w:br/>
              <w:t>Lê Thị Ngát</w:t>
            </w:r>
            <w:r>
              <w:rPr>
                <w:color w:val="000000"/>
              </w:rPr>
              <w:br/>
              <w:t>Trần Hà My</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pPr>
              <w:spacing w:after="240"/>
              <w:rPr>
                <w:color w:val="000000"/>
              </w:rPr>
            </w:pPr>
            <w:r>
              <w:rPr>
                <w:color w:val="000000"/>
              </w:rPr>
              <w:br/>
              <w:t>49U7</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nhì</w:t>
            </w:r>
          </w:p>
        </w:tc>
      </w:tr>
      <w:tr w:rsidR="00B6269A" w:rsidTr="00C04B24">
        <w:trPr>
          <w:trHeight w:val="94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3</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D</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Phân tích các yếu tố tài chính nội tại tác động tới thị giá cổ phiếu của các công ty cổ phần ngành cao su tại Việt Nam</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Khương Mỹ Linh</w:t>
            </w:r>
            <w:r>
              <w:rPr>
                <w:color w:val="000000"/>
              </w:rPr>
              <w:br/>
              <w:t>Hoàng Huệ Chi</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50DD</w:t>
            </w:r>
            <w:r>
              <w:rPr>
                <w:color w:val="000000"/>
              </w:rPr>
              <w:br/>
              <w:t>50DD</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nhì</w:t>
            </w:r>
          </w:p>
        </w:tc>
      </w:tr>
      <w:tr w:rsidR="00B6269A" w:rsidTr="00C04B24">
        <w:trPr>
          <w:trHeight w:val="630"/>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4</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B</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Phát triển chương trình du lịch tàu biển tại vịnh Hạ Long, Quảng Ninh</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Đinh Thị Thường</w:t>
            </w:r>
            <w:r>
              <w:rPr>
                <w:color w:val="000000"/>
              </w:rPr>
              <w:br/>
              <w:t>Vũ Thị Thu</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48B6</w:t>
            </w:r>
            <w:r>
              <w:rPr>
                <w:color w:val="000000"/>
              </w:rPr>
              <w:br/>
              <w:t>48B5</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ba</w:t>
            </w:r>
          </w:p>
        </w:tc>
      </w:tr>
      <w:tr w:rsidR="00B6269A" w:rsidTr="00C04B24">
        <w:trPr>
          <w:trHeight w:val="94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5</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C</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r>
              <w:t>Đánh giá chất lượng dịch vụ vận tải khách công cộng bằng xe buýt của một số tuyến xe buýt trên địa bàn Hà Nội</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Đặng Thị Mỹ</w:t>
            </w:r>
            <w:r>
              <w:rPr>
                <w:color w:val="000000"/>
              </w:rPr>
              <w:br/>
              <w:t>Lê Thị Huyền</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49C2</w:t>
            </w:r>
            <w:r>
              <w:rPr>
                <w:color w:val="000000"/>
              </w:rPr>
              <w:br/>
              <w:t>49C3</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ba</w:t>
            </w:r>
          </w:p>
        </w:tc>
      </w:tr>
      <w:tr w:rsidR="00B6269A" w:rsidTr="00C04B24">
        <w:trPr>
          <w:trHeight w:val="94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6</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FP</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Phân tích thái độ tham gia giờ thảo luận của sinh viên trường Đại học Thương mại</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Nguyễn Thị Thu Thủy</w:t>
            </w:r>
            <w:r>
              <w:rPr>
                <w:color w:val="000000"/>
              </w:rPr>
              <w:br/>
              <w:t>Nguyễn Thị Thu Thủy</w:t>
            </w:r>
            <w:r>
              <w:rPr>
                <w:color w:val="000000"/>
              </w:rPr>
              <w:br/>
              <w:t>Nguyễn Hải Yến</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K49F6</w:t>
            </w:r>
            <w:r>
              <w:rPr>
                <w:color w:val="000000"/>
              </w:rPr>
              <w:br/>
              <w:t>K49F6</w:t>
            </w:r>
            <w:r>
              <w:rPr>
                <w:color w:val="000000"/>
              </w:rPr>
              <w:br/>
              <w:t>K49F6</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ba</w:t>
            </w:r>
          </w:p>
        </w:tc>
      </w:tr>
      <w:tr w:rsidR="00B6269A" w:rsidTr="00C04B24">
        <w:trPr>
          <w:trHeight w:val="94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7</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FP</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Trách nhiệm hình sự đối với người chưa thành niên phạm tội</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Phạm Vũ Vân Anh</w:t>
            </w:r>
            <w:r>
              <w:rPr>
                <w:color w:val="000000"/>
              </w:rPr>
              <w:br/>
              <w:t>Nguyễn Thị Trâm Anh</w:t>
            </w:r>
            <w:r>
              <w:rPr>
                <w:color w:val="000000"/>
              </w:rPr>
              <w:br/>
              <w:t>Trần Hoàng Anh</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 xml:space="preserve">K50P2 </w:t>
            </w:r>
            <w:r>
              <w:rPr>
                <w:color w:val="000000"/>
              </w:rPr>
              <w:br/>
              <w:t>K50P2</w:t>
            </w:r>
            <w:r>
              <w:rPr>
                <w:color w:val="000000"/>
              </w:rPr>
              <w:br/>
              <w:t>K50P1</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ba</w:t>
            </w:r>
          </w:p>
        </w:tc>
      </w:tr>
      <w:tr w:rsidR="00B6269A" w:rsidTr="00C04B24">
        <w:trPr>
          <w:trHeight w:val="94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8</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U</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r>
              <w:t>Thực trạng công tác đối thoại xã hội tại Công ty TNHH Shin Sung Vina chi nhánh Bắc Giang</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Đồng Thị Soi</w:t>
            </w:r>
            <w:r>
              <w:rPr>
                <w:color w:val="000000"/>
              </w:rPr>
              <w:br/>
              <w:t xml:space="preserve">Nguyễn Thị Quyên </w:t>
            </w:r>
            <w:r>
              <w:rPr>
                <w:color w:val="000000"/>
              </w:rPr>
              <w:br/>
              <w:t>Hoàng Thị Thu</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49U5</w:t>
            </w:r>
            <w:r>
              <w:rPr>
                <w:color w:val="000000"/>
              </w:rPr>
              <w:br/>
              <w:t>49U5</w:t>
            </w:r>
            <w:r>
              <w:rPr>
                <w:color w:val="000000"/>
              </w:rPr>
              <w:br/>
              <w:t>49U2</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ba</w:t>
            </w:r>
          </w:p>
        </w:tc>
      </w:tr>
      <w:tr w:rsidR="00B6269A" w:rsidTr="00C04B24">
        <w:trPr>
          <w:trHeight w:val="94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9</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A</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Dự án kinh doanh trực tuyến thức ăn dinh dưỡng trên địa bàn thành phố Hà Nội</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r>
              <w:t>Nguyễn Thị Thùy Dung</w:t>
            </w:r>
            <w:r>
              <w:br/>
              <w:t>Nguyễn Thị Diệu Linh</w:t>
            </w:r>
            <w:r>
              <w:br/>
              <w:t>Vũ Cẩm Linh</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r>
              <w:t>K49A5</w:t>
            </w:r>
            <w:r>
              <w:br/>
              <w:t>K49A1</w:t>
            </w:r>
            <w:r>
              <w:br/>
              <w:t>K49A5</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94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10</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A</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 xml:space="preserve">Nghiên cứu các nhân tố ảnh hưởng đến hành vi mua của khách hàng tại hệ thống siêu thị Thế giới di động </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r>
              <w:t>Nguyễn Thị Hồng</w:t>
            </w:r>
            <w:r>
              <w:br/>
              <w:t>Lê Thị Thu Hương</w:t>
            </w:r>
            <w:r>
              <w:br/>
              <w:t>Nguyễn Thu Trang</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r>
              <w:t>K49K5</w:t>
            </w:r>
            <w:r>
              <w:br/>
              <w:t>K49K5</w:t>
            </w:r>
            <w:r>
              <w:br/>
              <w:t>K49K5</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157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lastRenderedPageBreak/>
              <w:t>11</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pPr>
            <w:r>
              <w:t>A</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r>
              <w:t>Định hướng chiến lược cho Công ty cổ phần bất động sản Eurowindow Holding dựa trên nghiên cứu tác động của marketing hỗn hợp đến quyết định mua của khách hàng</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r>
              <w:t>Trang Thị Hằng Nga.</w:t>
            </w:r>
            <w:r>
              <w:br/>
              <w:t>Hà Thị Thanh Hương</w:t>
            </w:r>
            <w:r>
              <w:br/>
              <w:t>Tăng Thị Thanh Mai</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r>
              <w:t>K49A</w:t>
            </w:r>
            <w:r w:rsidR="009C56C8">
              <w:t>3</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630"/>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12</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B</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Khai thác các loại hình nghệ thuật truyền thống nhằm phát triển du lịch Hà Nội</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Vương Thùy Linh</w:t>
            </w:r>
            <w:r>
              <w:rPr>
                <w:color w:val="000000"/>
              </w:rPr>
              <w:br/>
              <w:t>Bùi Ngọc Lê</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49B1LH</w:t>
            </w:r>
            <w:r>
              <w:rPr>
                <w:color w:val="000000"/>
              </w:rPr>
              <w:br/>
              <w:t>49B2LH</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94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13</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C</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Nghiên cứu về dịch vụ đặt xe trực tuyến - Ehailing (khảo sát tại công ty TNHH Grab Việt Nam)</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Phạm Thị Tuyết</w:t>
            </w:r>
            <w:r>
              <w:rPr>
                <w:color w:val="000000"/>
              </w:rPr>
              <w:br/>
              <w:t>Lương Thế Vinh</w:t>
            </w:r>
            <w:r>
              <w:rPr>
                <w:color w:val="000000"/>
              </w:rPr>
              <w:br/>
              <w:t>Ngô Thu Trang</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49T5</w:t>
            </w:r>
            <w:r>
              <w:rPr>
                <w:color w:val="000000"/>
              </w:rPr>
              <w:br/>
              <w:t>49T1</w:t>
            </w:r>
            <w:r>
              <w:rPr>
                <w:color w:val="000000"/>
              </w:rPr>
              <w:br/>
              <w:t>49T4</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94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14</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C</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Nghiên cứu xu hướng mua quà tặng của sinh viên các trường khối kinh tế, nghiên cứu điển hình tại Đại học thương mại</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sz w:val="22"/>
                <w:szCs w:val="22"/>
              </w:rPr>
            </w:pPr>
            <w:r>
              <w:rPr>
                <w:color w:val="000000"/>
                <w:sz w:val="22"/>
                <w:szCs w:val="22"/>
              </w:rPr>
              <w:t>Nguyễn Thị Thanh Mai</w:t>
            </w:r>
            <w:r>
              <w:rPr>
                <w:color w:val="000000"/>
                <w:sz w:val="22"/>
                <w:szCs w:val="22"/>
              </w:rPr>
              <w:br/>
              <w:t>Nguyễn Thị Huệ Mai</w:t>
            </w:r>
            <w:r>
              <w:rPr>
                <w:color w:val="000000"/>
                <w:sz w:val="22"/>
                <w:szCs w:val="22"/>
              </w:rPr>
              <w:br/>
              <w:t>Hoàng Thị Mai</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49F5</w:t>
            </w:r>
            <w:r>
              <w:rPr>
                <w:color w:val="000000"/>
              </w:rPr>
              <w:br/>
              <w:t>49F6</w:t>
            </w:r>
            <w:r>
              <w:rPr>
                <w:color w:val="000000"/>
              </w:rPr>
              <w:br/>
              <w:t>49F6</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1200"/>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15</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D</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 xml:space="preserve">Một số ảnh hưởng kinh tế xã hội của đầu tư trực tiếp nước ngoài ở Việt Nam trong thời gian vừa qua </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sz w:val="22"/>
                <w:szCs w:val="22"/>
              </w:rPr>
            </w:pPr>
            <w:r>
              <w:rPr>
                <w:color w:val="000000"/>
                <w:sz w:val="22"/>
                <w:szCs w:val="22"/>
              </w:rPr>
              <w:t>Phạm Thị Hòa</w:t>
            </w:r>
            <w:r>
              <w:rPr>
                <w:color w:val="000000"/>
                <w:sz w:val="22"/>
                <w:szCs w:val="22"/>
              </w:rPr>
              <w:br/>
              <w:t>Trần Thị Hoa</w:t>
            </w:r>
            <w:r>
              <w:rPr>
                <w:color w:val="000000"/>
                <w:sz w:val="22"/>
                <w:szCs w:val="22"/>
              </w:rPr>
              <w:br/>
              <w:t>Lê Thị Hương</w:t>
            </w:r>
          </w:p>
        </w:tc>
        <w:tc>
          <w:tcPr>
            <w:tcW w:w="1278" w:type="dxa"/>
            <w:tcBorders>
              <w:top w:val="dashed" w:sz="4" w:space="0" w:color="auto"/>
              <w:left w:val="nil"/>
              <w:bottom w:val="dashed" w:sz="4" w:space="0" w:color="auto"/>
              <w:right w:val="single" w:sz="4" w:space="0" w:color="auto"/>
            </w:tcBorders>
            <w:shd w:val="clear" w:color="000000" w:fill="FFFFFF"/>
            <w:vAlign w:val="center"/>
            <w:hideMark/>
          </w:tcPr>
          <w:p w:rsidR="004320FD" w:rsidRDefault="00B6269A" w:rsidP="004320FD">
            <w:pPr>
              <w:rPr>
                <w:sz w:val="22"/>
                <w:szCs w:val="22"/>
              </w:rPr>
            </w:pPr>
            <w:r>
              <w:rPr>
                <w:sz w:val="22"/>
                <w:szCs w:val="22"/>
              </w:rPr>
              <w:t>14D1</w:t>
            </w:r>
            <w:r w:rsidR="004320FD">
              <w:rPr>
                <w:sz w:val="22"/>
                <w:szCs w:val="22"/>
              </w:rPr>
              <w:t xml:space="preserve"> </w:t>
            </w:r>
          </w:p>
          <w:p w:rsidR="004320FD" w:rsidRDefault="00B6269A" w:rsidP="004320FD">
            <w:pPr>
              <w:rPr>
                <w:sz w:val="22"/>
                <w:szCs w:val="22"/>
              </w:rPr>
            </w:pPr>
            <w:r>
              <w:rPr>
                <w:sz w:val="22"/>
                <w:szCs w:val="22"/>
              </w:rPr>
              <w:t>14D1</w:t>
            </w:r>
            <w:r w:rsidR="004320FD">
              <w:rPr>
                <w:sz w:val="22"/>
                <w:szCs w:val="22"/>
              </w:rPr>
              <w:t xml:space="preserve"> </w:t>
            </w:r>
          </w:p>
          <w:p w:rsidR="00B6269A" w:rsidRDefault="00B6269A" w:rsidP="004320FD">
            <w:pPr>
              <w:rPr>
                <w:sz w:val="22"/>
                <w:szCs w:val="22"/>
              </w:rPr>
            </w:pPr>
            <w:r>
              <w:rPr>
                <w:sz w:val="22"/>
                <w:szCs w:val="22"/>
              </w:rPr>
              <w:t>14D1</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94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16</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D</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 xml:space="preserve">Kiểm toán chu trình bán hàng thu tiền trong kiểm toán báo cáo tài chính tại các công ty kiểm toán độc lập ở Việt Nam hiện nay </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sz w:val="22"/>
                <w:szCs w:val="22"/>
              </w:rPr>
            </w:pPr>
            <w:r>
              <w:rPr>
                <w:color w:val="000000"/>
                <w:sz w:val="22"/>
                <w:szCs w:val="22"/>
              </w:rPr>
              <w:t>Ngô Thị Dung</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K49D1</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1260"/>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17</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E</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Giải pháp đẩy mạnh xuất khẩu hàng dệt may của Việt Nam khi hiệp định đối tác kinh tế xuyên Thái Bình Dương (TPP) được kí kết</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r>
              <w:t>Trần Bích Thủy</w:t>
            </w:r>
            <w:r>
              <w:br/>
              <w:t>Nguyễn Thị Hương Ly</w:t>
            </w:r>
            <w:r>
              <w:br/>
              <w:t>Ngô Thủy Tiên</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r>
              <w:t>K50E3</w:t>
            </w:r>
            <w:r>
              <w:br/>
              <w:t>K50E3</w:t>
            </w:r>
            <w:r>
              <w:br/>
              <w:t>K50E2</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630"/>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18</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E</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Giải pháp hoàn thiện cơ chế Hải quan một cửa tại Việt Nam</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r>
              <w:t>Vũ Thị Nguyệt Tú</w:t>
            </w:r>
            <w:r>
              <w:br/>
              <w:t>Hoàng Anh Tuấn</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r>
              <w:t>K48E3</w:t>
            </w:r>
            <w:r>
              <w:br/>
              <w:t>K48E2</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94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19</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FP</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r>
              <w:t>Giải phấp phát triển thương mại các sản phẩm đúc của làng nghề truyền thống Tống Xá- Yên Xá- Ý Yên- Nam Định</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Trần Thị Hằng</w:t>
            </w:r>
            <w:r>
              <w:rPr>
                <w:color w:val="000000"/>
              </w:rPr>
              <w:br/>
              <w:t>Đào Thị Thu Hà</w:t>
            </w:r>
            <w:r>
              <w:rPr>
                <w:color w:val="000000"/>
              </w:rPr>
              <w:br/>
              <w:t>Nguyễn Thị Minh Hằng</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K49F6</w:t>
            </w:r>
            <w:r>
              <w:rPr>
                <w:color w:val="000000"/>
              </w:rPr>
              <w:br/>
              <w:t>K49F6</w:t>
            </w:r>
            <w:r>
              <w:rPr>
                <w:color w:val="000000"/>
              </w:rPr>
              <w:br/>
              <w:t>K49F5</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630"/>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20</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FP</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r>
              <w:t>Điều chỉnh hoạt động bán hàng qua mạng của các chủ thể không đăng ký kinh doanh</w:t>
            </w:r>
          </w:p>
        </w:tc>
        <w:tc>
          <w:tcPr>
            <w:tcW w:w="2372" w:type="dxa"/>
            <w:tcBorders>
              <w:top w:val="single" w:sz="4" w:space="0" w:color="auto"/>
              <w:left w:val="nil"/>
              <w:bottom w:val="single" w:sz="4" w:space="0" w:color="auto"/>
              <w:right w:val="single" w:sz="4" w:space="0" w:color="auto"/>
            </w:tcBorders>
            <w:shd w:val="clear" w:color="000000" w:fill="FFFFFF"/>
            <w:vAlign w:val="center"/>
            <w:hideMark/>
          </w:tcPr>
          <w:p w:rsidR="00B6269A" w:rsidRDefault="00B6269A">
            <w:r>
              <w:t>Lô Thị Thu Hà</w:t>
            </w:r>
            <w:r>
              <w:br/>
              <w:t>Bùi Thị Trinh</w:t>
            </w:r>
          </w:p>
        </w:tc>
        <w:tc>
          <w:tcPr>
            <w:tcW w:w="1278" w:type="dxa"/>
            <w:tcBorders>
              <w:top w:val="single" w:sz="4" w:space="0" w:color="auto"/>
              <w:left w:val="nil"/>
              <w:bottom w:val="single" w:sz="4" w:space="0" w:color="auto"/>
              <w:right w:val="single" w:sz="4" w:space="0" w:color="auto"/>
            </w:tcBorders>
            <w:shd w:val="clear" w:color="000000" w:fill="FFFFFF"/>
            <w:vAlign w:val="center"/>
            <w:hideMark/>
          </w:tcPr>
          <w:p w:rsidR="00B6269A" w:rsidRDefault="00B6269A">
            <w:r>
              <w:t>K49P2</w:t>
            </w:r>
            <w:r>
              <w:br/>
              <w:t>K49P2</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94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21</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FP</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Hành vi quảng cáo nhằm cạnh tranh không lành mạnh theo quy định của pháp luật Việt Nam hiện nay</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Nguyễn Thị Linh Chi</w:t>
            </w:r>
            <w:r>
              <w:rPr>
                <w:color w:val="000000"/>
              </w:rPr>
              <w:br/>
              <w:t>Bùi Phương Dung</w:t>
            </w:r>
            <w:r>
              <w:rPr>
                <w:color w:val="000000"/>
              </w:rPr>
              <w:br/>
              <w:t>Nguyễn Hương Diền</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K49P3</w:t>
            </w:r>
            <w:r>
              <w:rPr>
                <w:color w:val="000000"/>
              </w:rPr>
              <w:br/>
              <w:t>K49P4</w:t>
            </w:r>
            <w:r>
              <w:rPr>
                <w:color w:val="000000"/>
              </w:rPr>
              <w:br/>
              <w:t>K49P3</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94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22</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FP</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Pháp luật về quảng cáo trên truyền hình tại Việt Nam</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Vũ Thị Thanh Hà</w:t>
            </w:r>
            <w:r>
              <w:rPr>
                <w:color w:val="000000"/>
              </w:rPr>
              <w:br/>
              <w:t>Nguyễn Thu Hằng</w:t>
            </w:r>
            <w:r>
              <w:rPr>
                <w:color w:val="000000"/>
              </w:rPr>
              <w:br/>
              <w:t>Nguyễn Thị Diệu Linh</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K49P3</w:t>
            </w:r>
            <w:r>
              <w:rPr>
                <w:color w:val="000000"/>
              </w:rPr>
              <w:br/>
              <w:t>K49P3</w:t>
            </w:r>
            <w:r>
              <w:rPr>
                <w:color w:val="000000"/>
              </w:rPr>
              <w:br/>
              <w:t>K49P3</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1260"/>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23</w:t>
            </w:r>
          </w:p>
        </w:tc>
        <w:tc>
          <w:tcPr>
            <w:tcW w:w="777" w:type="dxa"/>
            <w:tcBorders>
              <w:top w:val="nil"/>
              <w:left w:val="nil"/>
              <w:bottom w:val="nil"/>
              <w:right w:val="nil"/>
            </w:tcBorders>
            <w:shd w:val="clear" w:color="000000" w:fill="FFFFFF"/>
            <w:vAlign w:val="center"/>
            <w:hideMark/>
          </w:tcPr>
          <w:p w:rsidR="00B6269A" w:rsidRDefault="00B6269A">
            <w:pPr>
              <w:jc w:val="center"/>
              <w:rPr>
                <w:color w:val="000000"/>
              </w:rPr>
            </w:pPr>
            <w:r>
              <w:rPr>
                <w:color w:val="000000"/>
              </w:rPr>
              <w:t>FP</w:t>
            </w:r>
          </w:p>
        </w:tc>
        <w:tc>
          <w:tcPr>
            <w:tcW w:w="3921" w:type="dxa"/>
            <w:tcBorders>
              <w:top w:val="nil"/>
              <w:left w:val="single" w:sz="4" w:space="0" w:color="auto"/>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Pháp luật về bảo vệ quyền lợi người tiêu dùng thông qua cơ chế pháp lý về chống hàng giả, hàng nhái theo quy định pháp luật sở hữu trí tuệ Việt Nam</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Bùi Thị Điệp</w:t>
            </w:r>
            <w:r>
              <w:rPr>
                <w:color w:val="000000"/>
              </w:rPr>
              <w:br/>
              <w:t>Đặng Khánh Huyền</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K49P1</w:t>
            </w:r>
            <w:r>
              <w:rPr>
                <w:color w:val="000000"/>
              </w:rPr>
              <w:br/>
              <w:t>K49P1</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630"/>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24</w:t>
            </w:r>
          </w:p>
        </w:tc>
        <w:tc>
          <w:tcPr>
            <w:tcW w:w="777" w:type="dxa"/>
            <w:tcBorders>
              <w:top w:val="single" w:sz="4" w:space="0" w:color="auto"/>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I</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Nghiên cứu tính năng mô tả sản phẩm của các website bán sách ở Việt Nam</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Nguyễn Thị Hằng</w:t>
            </w:r>
            <w:r>
              <w:rPr>
                <w:color w:val="000000"/>
              </w:rPr>
              <w:br/>
              <w:t>Hoàng Thúy Hằng</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49I5</w:t>
            </w:r>
            <w:r>
              <w:rPr>
                <w:color w:val="000000"/>
              </w:rPr>
              <w:br/>
              <w:t>49I4</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1260"/>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lastRenderedPageBreak/>
              <w:t>25</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H</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r>
              <w:t>Phân tích các nhân tố ảnh hưởng đến cấu trúc vốn của các công ty ngành bất động sản đang niêm yết tại sở giao dịch chứng khoán thành phố Hồ Chí Minh</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r>
              <w:t>Phạm Thị Phương Thảo</w:t>
            </w:r>
            <w:r>
              <w:br/>
              <w:t>Nguyễn T Thảo Nguyên</w:t>
            </w:r>
            <w:r>
              <w:br/>
              <w:t>Nguyễn Thị Ngọc</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r>
              <w:t>49H6</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94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26</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H</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Tâm lý đám đông trên sàn giao dịch chứng khoán Hà Nội</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Đinh Thị Hương Loan</w:t>
            </w:r>
            <w:r>
              <w:rPr>
                <w:color w:val="000000"/>
              </w:rPr>
              <w:br/>
              <w:t>Trần Thị Trang</w:t>
            </w:r>
            <w:r>
              <w:rPr>
                <w:color w:val="000000"/>
              </w:rPr>
              <w:br/>
              <w:t>Đàm Thị Minh</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49H6</w:t>
            </w:r>
            <w:r>
              <w:rPr>
                <w:color w:val="000000"/>
              </w:rPr>
              <w:br/>
              <w:t>49H6</w:t>
            </w:r>
            <w:r>
              <w:rPr>
                <w:color w:val="000000"/>
              </w:rPr>
              <w:br/>
              <w:t>49H6</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94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27</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H</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r>
              <w:t xml:space="preserve">Tiếp cận vốn vay ưu đãi từ ngân hàng chính sách xã hội của sinh viên Đại học Thương mại </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r>
              <w:t>Lại Thị Xuân</w:t>
            </w:r>
            <w:r>
              <w:br/>
              <w:t>Trần Thị Thảo</w:t>
            </w:r>
            <w:r>
              <w:br/>
              <w:t>Nguyễn Phương Thảo</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r>
              <w:t>50H4</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94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28</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N</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Nâng cao khả năng giao tiếp Tiếng Anh cho sinh viên năm 3 khoa Tiếng Anh, Trường Đại học Thương mại</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Nguyễn Thị Thanh Trúc</w:t>
            </w:r>
            <w:r>
              <w:rPr>
                <w:color w:val="000000"/>
              </w:rPr>
              <w:br/>
              <w:t>Vũ Thị Phương Thảo</w:t>
            </w:r>
            <w:r>
              <w:rPr>
                <w:color w:val="000000"/>
              </w:rPr>
              <w:br/>
              <w:t>Bùi Thị Là</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49N1</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1260"/>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29</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U</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r>
              <w:t>Nhận thức về kỹ năng nghề nghiệp của sinh viên ngành Quản trị nhân lực ở các trường đại học trên địa bàn thành phố Hà Nội</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Nguyễn Thị Lành</w:t>
            </w:r>
            <w:r>
              <w:rPr>
                <w:color w:val="000000"/>
              </w:rPr>
              <w:br/>
              <w:t>Chung Thị Vân Anh</w:t>
            </w:r>
            <w:r>
              <w:rPr>
                <w:color w:val="000000"/>
              </w:rPr>
              <w:br/>
              <w:t>Nguyễn Thị Huệ</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49U6</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94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30</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S</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Xây dựng phần mềm cập nhật tin bằng ngôn ngữ Java trên hệ điều hành Android</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Trần Thị Huyền</w:t>
            </w:r>
            <w:r>
              <w:rPr>
                <w:color w:val="000000"/>
              </w:rPr>
              <w:br/>
              <w:t>Nguyễn Diệu Quỳnh</w:t>
            </w:r>
            <w:r>
              <w:rPr>
                <w:color w:val="000000"/>
              </w:rPr>
              <w:br/>
              <w:t>Nguyễn Thị Huyền Trang</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K49S3</w:t>
            </w:r>
            <w:r>
              <w:rPr>
                <w:color w:val="000000"/>
              </w:rPr>
              <w:br/>
              <w:t>K49S3</w:t>
            </w:r>
            <w:r>
              <w:rPr>
                <w:color w:val="000000"/>
              </w:rPr>
              <w:br/>
              <w:t>K49S3</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94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31</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S</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 xml:space="preserve">Ứng dụng mạng xã hội Facebook vào học tập và nghiên cứu cho sinh viên đại học </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Phạm Thị Mai</w:t>
            </w:r>
            <w:r>
              <w:rPr>
                <w:color w:val="000000"/>
              </w:rPr>
              <w:br/>
              <w:t>Đàm Thị Mây</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K49S3</w:t>
            </w:r>
            <w:r>
              <w:rPr>
                <w:color w:val="000000"/>
              </w:rPr>
              <w:br/>
              <w:t>K49S4</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r w:rsidR="00B6269A" w:rsidTr="00C04B24">
        <w:trPr>
          <w:trHeight w:val="945"/>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32</w:t>
            </w:r>
          </w:p>
        </w:tc>
        <w:tc>
          <w:tcPr>
            <w:tcW w:w="777" w:type="dxa"/>
            <w:tcBorders>
              <w:top w:val="nil"/>
              <w:left w:val="nil"/>
              <w:bottom w:val="single" w:sz="4" w:space="0" w:color="auto"/>
              <w:right w:val="single" w:sz="4" w:space="0" w:color="auto"/>
            </w:tcBorders>
            <w:shd w:val="clear" w:color="000000" w:fill="FFFFFF"/>
            <w:vAlign w:val="center"/>
            <w:hideMark/>
          </w:tcPr>
          <w:p w:rsidR="00B6269A" w:rsidRDefault="00B6269A">
            <w:pPr>
              <w:jc w:val="center"/>
              <w:rPr>
                <w:color w:val="000000"/>
              </w:rPr>
            </w:pPr>
            <w:r>
              <w:rPr>
                <w:color w:val="000000"/>
              </w:rPr>
              <w:t>Q</w:t>
            </w:r>
          </w:p>
        </w:tc>
        <w:tc>
          <w:tcPr>
            <w:tcW w:w="3921" w:type="dxa"/>
            <w:tcBorders>
              <w:top w:val="nil"/>
              <w:left w:val="nil"/>
              <w:bottom w:val="single" w:sz="4" w:space="0" w:color="auto"/>
              <w:right w:val="single" w:sz="4" w:space="0" w:color="auto"/>
            </w:tcBorders>
            <w:shd w:val="clear" w:color="000000" w:fill="FFFFFF"/>
            <w:vAlign w:val="center"/>
            <w:hideMark/>
          </w:tcPr>
          <w:p w:rsidR="00B6269A" w:rsidRDefault="00B6269A">
            <w:pPr>
              <w:rPr>
                <w:color w:val="000000"/>
              </w:rPr>
            </w:pPr>
            <w:r>
              <w:rPr>
                <w:color w:val="000000"/>
              </w:rPr>
              <w:t>Le passif en francais et le passif en vietnamien</w:t>
            </w:r>
          </w:p>
        </w:tc>
        <w:tc>
          <w:tcPr>
            <w:tcW w:w="2372" w:type="dxa"/>
            <w:tcBorders>
              <w:top w:val="nil"/>
              <w:left w:val="nil"/>
              <w:bottom w:val="single" w:sz="4" w:space="0" w:color="auto"/>
              <w:right w:val="single" w:sz="4" w:space="0" w:color="auto"/>
            </w:tcBorders>
            <w:shd w:val="clear" w:color="000000" w:fill="FFFFFF"/>
            <w:vAlign w:val="center"/>
            <w:hideMark/>
          </w:tcPr>
          <w:p w:rsidR="00B6269A" w:rsidRDefault="00B6269A">
            <w:r>
              <w:t>Lê Mạnh Cường</w:t>
            </w:r>
            <w:r>
              <w:br/>
              <w:t>Trần Mỹ Linh</w:t>
            </w:r>
            <w:r>
              <w:br/>
              <w:t>Nguyễn Tuấn Kiên</w:t>
            </w:r>
          </w:p>
        </w:tc>
        <w:tc>
          <w:tcPr>
            <w:tcW w:w="1278" w:type="dxa"/>
            <w:tcBorders>
              <w:top w:val="nil"/>
              <w:left w:val="nil"/>
              <w:bottom w:val="single" w:sz="4" w:space="0" w:color="auto"/>
              <w:right w:val="single" w:sz="4" w:space="0" w:color="auto"/>
            </w:tcBorders>
            <w:shd w:val="clear" w:color="000000" w:fill="FFFFFF"/>
            <w:vAlign w:val="center"/>
            <w:hideMark/>
          </w:tcPr>
          <w:p w:rsidR="00B6269A" w:rsidRDefault="00B6269A">
            <w:r>
              <w:t>50Q2</w:t>
            </w:r>
            <w:r>
              <w:br/>
              <w:t>50Q2</w:t>
            </w:r>
            <w:r>
              <w:br/>
              <w:t>50Q1</w:t>
            </w:r>
          </w:p>
        </w:tc>
        <w:tc>
          <w:tcPr>
            <w:tcW w:w="1140" w:type="dxa"/>
            <w:tcBorders>
              <w:top w:val="nil"/>
              <w:left w:val="nil"/>
              <w:bottom w:val="single" w:sz="4" w:space="0" w:color="auto"/>
              <w:right w:val="single" w:sz="4" w:space="0" w:color="auto"/>
            </w:tcBorders>
            <w:shd w:val="clear" w:color="auto" w:fill="auto"/>
            <w:noWrap/>
            <w:vAlign w:val="center"/>
            <w:hideMark/>
          </w:tcPr>
          <w:p w:rsidR="00B6269A" w:rsidRDefault="00B6269A">
            <w:pPr>
              <w:jc w:val="center"/>
              <w:rPr>
                <w:color w:val="000000"/>
                <w:sz w:val="22"/>
                <w:szCs w:val="22"/>
              </w:rPr>
            </w:pPr>
            <w:r>
              <w:rPr>
                <w:color w:val="000000"/>
                <w:sz w:val="22"/>
                <w:szCs w:val="22"/>
              </w:rPr>
              <w:t>Giải kk</w:t>
            </w:r>
          </w:p>
        </w:tc>
      </w:tr>
    </w:tbl>
    <w:p w:rsidR="00FC58C8" w:rsidRPr="00605A19" w:rsidRDefault="00FC58C8"/>
    <w:sectPr w:rsidR="00FC58C8" w:rsidRPr="00605A19" w:rsidSect="00C12374">
      <w:pgSz w:w="11907" w:h="16840" w:code="9"/>
      <w:pgMar w:top="96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A19"/>
    <w:rsid w:val="000332A4"/>
    <w:rsid w:val="00104019"/>
    <w:rsid w:val="00273B3C"/>
    <w:rsid w:val="004008C7"/>
    <w:rsid w:val="004320FD"/>
    <w:rsid w:val="00514502"/>
    <w:rsid w:val="00525909"/>
    <w:rsid w:val="00605A19"/>
    <w:rsid w:val="0064193F"/>
    <w:rsid w:val="00766774"/>
    <w:rsid w:val="00835BD1"/>
    <w:rsid w:val="008D1B20"/>
    <w:rsid w:val="008E35F2"/>
    <w:rsid w:val="00927DE0"/>
    <w:rsid w:val="009C56C8"/>
    <w:rsid w:val="00A90E6E"/>
    <w:rsid w:val="00B6269A"/>
    <w:rsid w:val="00B848F4"/>
    <w:rsid w:val="00B921B8"/>
    <w:rsid w:val="00C04B24"/>
    <w:rsid w:val="00C5531F"/>
    <w:rsid w:val="00FC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A19"/>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909"/>
    <w:rPr>
      <w:rFonts w:ascii="Tahoma" w:hAnsi="Tahoma" w:cs="Tahoma"/>
      <w:sz w:val="16"/>
      <w:szCs w:val="16"/>
    </w:rPr>
  </w:style>
  <w:style w:type="character" w:customStyle="1" w:styleId="BalloonTextChar">
    <w:name w:val="Balloon Text Char"/>
    <w:basedOn w:val="DefaultParagraphFont"/>
    <w:link w:val="BalloonText"/>
    <w:uiPriority w:val="99"/>
    <w:semiHidden/>
    <w:rsid w:val="0052590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A19"/>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909"/>
    <w:rPr>
      <w:rFonts w:ascii="Tahoma" w:hAnsi="Tahoma" w:cs="Tahoma"/>
      <w:sz w:val="16"/>
      <w:szCs w:val="16"/>
    </w:rPr>
  </w:style>
  <w:style w:type="character" w:customStyle="1" w:styleId="BalloonTextChar">
    <w:name w:val="Balloon Text Char"/>
    <w:basedOn w:val="DefaultParagraphFont"/>
    <w:link w:val="BalloonText"/>
    <w:uiPriority w:val="99"/>
    <w:semiHidden/>
    <w:rsid w:val="005259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356046">
      <w:bodyDiv w:val="1"/>
      <w:marLeft w:val="0"/>
      <w:marRight w:val="0"/>
      <w:marTop w:val="0"/>
      <w:marBottom w:val="0"/>
      <w:divBdr>
        <w:top w:val="none" w:sz="0" w:space="0" w:color="auto"/>
        <w:left w:val="none" w:sz="0" w:space="0" w:color="auto"/>
        <w:bottom w:val="none" w:sz="0" w:space="0" w:color="auto"/>
        <w:right w:val="none" w:sz="0" w:space="0" w:color="auto"/>
      </w:divBdr>
    </w:div>
    <w:div w:id="1009602116">
      <w:bodyDiv w:val="1"/>
      <w:marLeft w:val="0"/>
      <w:marRight w:val="0"/>
      <w:marTop w:val="0"/>
      <w:marBottom w:val="0"/>
      <w:divBdr>
        <w:top w:val="none" w:sz="0" w:space="0" w:color="auto"/>
        <w:left w:val="none" w:sz="0" w:space="0" w:color="auto"/>
        <w:bottom w:val="none" w:sz="0" w:space="0" w:color="auto"/>
        <w:right w:val="none" w:sz="0" w:space="0" w:color="auto"/>
      </w:divBdr>
    </w:div>
    <w:div w:id="1189828643">
      <w:bodyDiv w:val="1"/>
      <w:marLeft w:val="0"/>
      <w:marRight w:val="0"/>
      <w:marTop w:val="0"/>
      <w:marBottom w:val="0"/>
      <w:divBdr>
        <w:top w:val="none" w:sz="0" w:space="0" w:color="auto"/>
        <w:left w:val="none" w:sz="0" w:space="0" w:color="auto"/>
        <w:bottom w:val="none" w:sz="0" w:space="0" w:color="auto"/>
        <w:right w:val="none" w:sz="0" w:space="0" w:color="auto"/>
      </w:divBdr>
    </w:div>
    <w:div w:id="1196849419">
      <w:bodyDiv w:val="1"/>
      <w:marLeft w:val="0"/>
      <w:marRight w:val="0"/>
      <w:marTop w:val="0"/>
      <w:marBottom w:val="0"/>
      <w:divBdr>
        <w:top w:val="none" w:sz="0" w:space="0" w:color="auto"/>
        <w:left w:val="none" w:sz="0" w:space="0" w:color="auto"/>
        <w:bottom w:val="none" w:sz="0" w:space="0" w:color="auto"/>
        <w:right w:val="none" w:sz="0" w:space="0" w:color="auto"/>
      </w:divBdr>
    </w:div>
    <w:div w:id="167125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andongnhi</cp:lastModifiedBy>
  <cp:revision>14</cp:revision>
  <cp:lastPrinted>2016-04-19T07:07:00Z</cp:lastPrinted>
  <dcterms:created xsi:type="dcterms:W3CDTF">2016-04-19T01:33:00Z</dcterms:created>
  <dcterms:modified xsi:type="dcterms:W3CDTF">2016-09-23T08:31:00Z</dcterms:modified>
</cp:coreProperties>
</file>