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1" w:type="dxa"/>
        <w:tblInd w:w="-432" w:type="dxa"/>
        <w:tblLook w:val="01E0" w:firstRow="1" w:lastRow="1" w:firstColumn="1" w:lastColumn="1" w:noHBand="0" w:noVBand="0"/>
      </w:tblPr>
      <w:tblGrid>
        <w:gridCol w:w="4403"/>
        <w:gridCol w:w="5688"/>
      </w:tblGrid>
      <w:tr w:rsidR="00467EEA" w:rsidRPr="00AC1678" w:rsidTr="00091B8C">
        <w:trPr>
          <w:trHeight w:val="900"/>
        </w:trPr>
        <w:tc>
          <w:tcPr>
            <w:tcW w:w="4403" w:type="dxa"/>
            <w:shd w:val="clear" w:color="auto" w:fill="auto"/>
          </w:tcPr>
          <w:p w:rsidR="00467EEA" w:rsidRPr="00091B8C" w:rsidRDefault="00467EEA" w:rsidP="00091B8C">
            <w:pPr>
              <w:widowControl w:val="0"/>
              <w:spacing w:after="0" w:line="240" w:lineRule="auto"/>
              <w:jc w:val="center"/>
              <w:rPr>
                <w:rFonts w:eastAsia="Times New Roman" w:cs="Times New Roman"/>
                <w:noProof/>
                <w:spacing w:val="-4"/>
                <w:sz w:val="24"/>
                <w:szCs w:val="24"/>
              </w:rPr>
            </w:pPr>
            <w:r w:rsidRPr="00091B8C">
              <w:rPr>
                <w:rFonts w:eastAsia="Times New Roman" w:cs="Times New Roman"/>
                <w:noProof/>
                <w:spacing w:val="-4"/>
                <w:sz w:val="24"/>
                <w:szCs w:val="24"/>
              </w:rPr>
              <w:t>BỘ GIÁO DỤC VÀ ĐÀO TẠO</w:t>
            </w:r>
          </w:p>
          <w:p w:rsidR="00467EEA" w:rsidRPr="00AC1678" w:rsidRDefault="00467EEA" w:rsidP="00091B8C">
            <w:pPr>
              <w:widowControl w:val="0"/>
              <w:spacing w:after="0" w:line="240" w:lineRule="auto"/>
              <w:jc w:val="center"/>
              <w:rPr>
                <w:rFonts w:eastAsia="Times New Roman" w:cs="Times New Roman"/>
                <w:b/>
                <w:bCs/>
                <w:noProof/>
                <w:spacing w:val="-4"/>
                <w:sz w:val="24"/>
                <w:szCs w:val="24"/>
              </w:rPr>
            </w:pPr>
            <w:r w:rsidRPr="00AC1678">
              <w:rPr>
                <w:rFonts w:eastAsia="Times New Roman" w:cs="Times New Roman"/>
                <w:b/>
                <w:bCs/>
                <w:noProof/>
                <w:spacing w:val="-4"/>
                <w:sz w:val="24"/>
                <w:szCs w:val="24"/>
              </w:rPr>
              <w:t>TRƯỜNG ĐẠI HỌC THƯƠNG MẠI</w:t>
            </w:r>
          </w:p>
          <w:p w:rsidR="00467EEA" w:rsidRPr="00AC1678" w:rsidRDefault="00467EEA" w:rsidP="00091B8C">
            <w:pPr>
              <w:widowControl w:val="0"/>
              <w:spacing w:after="0" w:line="240" w:lineRule="auto"/>
              <w:jc w:val="center"/>
              <w:rPr>
                <w:rFonts w:eastAsia="Times New Roman" w:cs="Times New Roman"/>
                <w:noProof/>
                <w:spacing w:val="-4"/>
                <w:sz w:val="24"/>
                <w:szCs w:val="24"/>
              </w:rPr>
            </w:pPr>
            <w:r w:rsidRPr="00AC1678">
              <w:rPr>
                <w:rFonts w:eastAsia="Times New Roman" w:cs="Times New Roman"/>
                <w:noProof/>
                <w:spacing w:val="-4"/>
                <w:sz w:val="24"/>
                <w:szCs w:val="24"/>
              </w:rPr>
              <w:t>––––––––––––––</w:t>
            </w:r>
          </w:p>
        </w:tc>
        <w:tc>
          <w:tcPr>
            <w:tcW w:w="5688" w:type="dxa"/>
            <w:shd w:val="clear" w:color="auto" w:fill="auto"/>
          </w:tcPr>
          <w:p w:rsidR="00467EEA" w:rsidRPr="00AC1678" w:rsidRDefault="00467EEA" w:rsidP="00091B8C">
            <w:pPr>
              <w:widowControl w:val="0"/>
              <w:spacing w:after="0" w:line="240" w:lineRule="auto"/>
              <w:jc w:val="center"/>
              <w:rPr>
                <w:rFonts w:eastAsia="Times New Roman" w:cs="Times New Roman"/>
                <w:bCs/>
                <w:noProof/>
                <w:spacing w:val="-4"/>
                <w:sz w:val="24"/>
                <w:szCs w:val="24"/>
              </w:rPr>
            </w:pPr>
            <w:r w:rsidRPr="00AC1678">
              <w:rPr>
                <w:rFonts w:eastAsia="Times New Roman" w:cs="Times New Roman"/>
                <w:bCs/>
                <w:noProof/>
                <w:spacing w:val="-4"/>
                <w:sz w:val="24"/>
                <w:szCs w:val="24"/>
              </w:rPr>
              <w:t>CỘNG HOÀ XÃ HỘI CHỦ NGHĨA VIỆT NAM</w:t>
            </w:r>
          </w:p>
          <w:p w:rsidR="00467EEA" w:rsidRPr="00AC1678" w:rsidRDefault="00467EEA" w:rsidP="00091B8C">
            <w:pPr>
              <w:widowControl w:val="0"/>
              <w:spacing w:after="0" w:line="240" w:lineRule="auto"/>
              <w:jc w:val="center"/>
              <w:rPr>
                <w:rFonts w:eastAsia="Times New Roman" w:cs="Times New Roman"/>
                <w:b/>
                <w:bCs/>
                <w:noProof/>
                <w:spacing w:val="-4"/>
                <w:sz w:val="24"/>
                <w:szCs w:val="24"/>
              </w:rPr>
            </w:pPr>
            <w:r w:rsidRPr="00AC1678">
              <w:rPr>
                <w:rFonts w:eastAsia="Times New Roman" w:cs="Times New Roman"/>
                <w:b/>
                <w:bCs/>
                <w:noProof/>
                <w:spacing w:val="-4"/>
                <w:sz w:val="24"/>
                <w:szCs w:val="24"/>
              </w:rPr>
              <w:t>Độc lập - Tự do - Hạnh phúc</w:t>
            </w:r>
          </w:p>
          <w:p w:rsidR="00467EEA" w:rsidRPr="00AC1678" w:rsidRDefault="00467EEA" w:rsidP="00091B8C">
            <w:pPr>
              <w:widowControl w:val="0"/>
              <w:spacing w:after="0" w:line="240" w:lineRule="auto"/>
              <w:jc w:val="center"/>
              <w:rPr>
                <w:rFonts w:eastAsia="Times New Roman" w:cs="Times New Roman"/>
                <w:noProof/>
                <w:spacing w:val="-4"/>
                <w:sz w:val="24"/>
                <w:szCs w:val="24"/>
              </w:rPr>
            </w:pPr>
            <w:r w:rsidRPr="00AC1678">
              <w:rPr>
                <w:rFonts w:eastAsia="Times New Roman" w:cs="Times New Roman"/>
                <w:noProof/>
                <w:spacing w:val="-4"/>
                <w:sz w:val="24"/>
                <w:szCs w:val="24"/>
              </w:rPr>
              <w:t>–––––––––––––––––––––––</w:t>
            </w:r>
          </w:p>
        </w:tc>
      </w:tr>
    </w:tbl>
    <w:p w:rsidR="00091B8C" w:rsidRDefault="00091B8C" w:rsidP="00091B8C">
      <w:pPr>
        <w:widowControl w:val="0"/>
        <w:spacing w:before="120" w:after="120" w:line="240" w:lineRule="auto"/>
        <w:jc w:val="center"/>
        <w:rPr>
          <w:rFonts w:eastAsia="Times New Roman" w:cs="Times New Roman"/>
          <w:b/>
          <w:bCs/>
          <w:noProof/>
          <w:spacing w:val="-4"/>
          <w:szCs w:val="26"/>
        </w:rPr>
      </w:pPr>
    </w:p>
    <w:p w:rsidR="00091B8C" w:rsidRDefault="00467EEA" w:rsidP="00AB7AEC">
      <w:pPr>
        <w:widowControl w:val="0"/>
        <w:spacing w:after="0" w:line="240" w:lineRule="auto"/>
        <w:jc w:val="center"/>
        <w:rPr>
          <w:rFonts w:eastAsia="Times New Roman" w:cs="Times New Roman"/>
          <w:b/>
          <w:bCs/>
          <w:color w:val="000000"/>
          <w:szCs w:val="26"/>
        </w:rPr>
      </w:pPr>
      <w:r w:rsidRPr="00514C2E">
        <w:rPr>
          <w:rFonts w:eastAsia="Times New Roman" w:cs="Times New Roman"/>
          <w:b/>
          <w:bCs/>
          <w:noProof/>
          <w:spacing w:val="-4"/>
          <w:szCs w:val="26"/>
        </w:rPr>
        <w:t>QUY ĐỊNH</w:t>
      </w:r>
      <w:r w:rsidRPr="00514C2E">
        <w:rPr>
          <w:rFonts w:eastAsia="Times New Roman" w:cs="Times New Roman"/>
          <w:b/>
          <w:bCs/>
          <w:color w:val="000000"/>
          <w:szCs w:val="26"/>
        </w:rPr>
        <w:t xml:space="preserve"> VỀ XÂY DỰNG VÀ HOÀN THIỆN</w:t>
      </w:r>
    </w:p>
    <w:p w:rsidR="00467EEA" w:rsidRPr="00514C2E" w:rsidRDefault="00467EEA" w:rsidP="00AB7AEC">
      <w:pPr>
        <w:widowControl w:val="0"/>
        <w:spacing w:after="0" w:line="240" w:lineRule="auto"/>
        <w:jc w:val="center"/>
        <w:rPr>
          <w:rFonts w:eastAsia="Times New Roman" w:cs="Times New Roman"/>
          <w:b/>
          <w:bCs/>
          <w:color w:val="000000"/>
          <w:szCs w:val="26"/>
        </w:rPr>
      </w:pPr>
      <w:r w:rsidRPr="00514C2E">
        <w:rPr>
          <w:rFonts w:eastAsia="Times New Roman" w:cs="Times New Roman"/>
          <w:b/>
          <w:bCs/>
          <w:color w:val="000000"/>
          <w:szCs w:val="26"/>
        </w:rPr>
        <w:t xml:space="preserve"> CHƯƠNG TRÌNH ĐÀO TẠO CỦA TRƯỜNG ĐẠI HỌC THƯƠNG MẠI</w:t>
      </w:r>
    </w:p>
    <w:p w:rsidR="00467EEA" w:rsidRPr="00AC1678" w:rsidRDefault="00467EEA" w:rsidP="00AB7AEC">
      <w:pPr>
        <w:widowControl w:val="0"/>
        <w:spacing w:after="0" w:line="240" w:lineRule="auto"/>
        <w:jc w:val="center"/>
        <w:rPr>
          <w:rFonts w:eastAsia="Times New Roman" w:cs="Times New Roman"/>
          <w:i/>
          <w:iCs/>
          <w:noProof/>
          <w:spacing w:val="-4"/>
          <w:sz w:val="26"/>
          <w:szCs w:val="26"/>
        </w:rPr>
      </w:pPr>
      <w:r w:rsidRPr="00AC1678">
        <w:rPr>
          <w:rFonts w:eastAsia="Times New Roman" w:cs="Times New Roman"/>
          <w:i/>
          <w:iCs/>
          <w:noProof/>
          <w:spacing w:val="-4"/>
          <w:sz w:val="26"/>
          <w:szCs w:val="26"/>
        </w:rPr>
        <w:t xml:space="preserve">(Ban hành kèm theo Quyết định số </w:t>
      </w:r>
      <w:r w:rsidR="00476579">
        <w:rPr>
          <w:rFonts w:eastAsia="Times New Roman" w:cs="Times New Roman"/>
          <w:i/>
          <w:iCs/>
          <w:noProof/>
          <w:spacing w:val="-4"/>
          <w:sz w:val="26"/>
          <w:szCs w:val="26"/>
        </w:rPr>
        <w:t>1699</w:t>
      </w:r>
      <w:r w:rsidRPr="00AC1678">
        <w:rPr>
          <w:rFonts w:eastAsia="Times New Roman" w:cs="Times New Roman"/>
          <w:i/>
          <w:iCs/>
          <w:noProof/>
          <w:spacing w:val="-4"/>
          <w:sz w:val="26"/>
          <w:szCs w:val="26"/>
        </w:rPr>
        <w:t xml:space="preserve">/QĐ-ĐHTM  ngày </w:t>
      </w:r>
      <w:r w:rsidR="00476579">
        <w:rPr>
          <w:rFonts w:eastAsia="Times New Roman" w:cs="Times New Roman"/>
          <w:i/>
          <w:iCs/>
          <w:noProof/>
          <w:spacing w:val="-4"/>
          <w:sz w:val="26"/>
          <w:szCs w:val="26"/>
        </w:rPr>
        <w:t>26</w:t>
      </w:r>
      <w:r w:rsidRPr="00AC1678">
        <w:rPr>
          <w:rFonts w:eastAsia="Times New Roman" w:cs="Times New Roman"/>
          <w:i/>
          <w:iCs/>
          <w:noProof/>
          <w:spacing w:val="-4"/>
          <w:sz w:val="26"/>
          <w:szCs w:val="26"/>
        </w:rPr>
        <w:t xml:space="preserve"> tháng </w:t>
      </w:r>
      <w:r w:rsidR="00476579">
        <w:rPr>
          <w:rFonts w:eastAsia="Times New Roman" w:cs="Times New Roman"/>
          <w:i/>
          <w:iCs/>
          <w:noProof/>
          <w:spacing w:val="-4"/>
          <w:sz w:val="26"/>
          <w:szCs w:val="26"/>
        </w:rPr>
        <w:t>11</w:t>
      </w:r>
      <w:r w:rsidRPr="00AC1678">
        <w:rPr>
          <w:rFonts w:eastAsia="Times New Roman" w:cs="Times New Roman"/>
          <w:i/>
          <w:iCs/>
          <w:noProof/>
          <w:spacing w:val="-4"/>
          <w:sz w:val="26"/>
          <w:szCs w:val="26"/>
        </w:rPr>
        <w:t xml:space="preserve"> năm 2018</w:t>
      </w:r>
    </w:p>
    <w:p w:rsidR="00FB596F" w:rsidRDefault="00467EEA" w:rsidP="00AB7AEC">
      <w:pPr>
        <w:widowControl w:val="0"/>
        <w:spacing w:after="0" w:line="240" w:lineRule="auto"/>
        <w:jc w:val="center"/>
        <w:rPr>
          <w:rFonts w:eastAsia="Times New Roman" w:cs="Times New Roman"/>
          <w:i/>
          <w:iCs/>
          <w:noProof/>
          <w:spacing w:val="-4"/>
          <w:sz w:val="26"/>
          <w:szCs w:val="26"/>
        </w:rPr>
      </w:pPr>
      <w:r w:rsidRPr="00AC1678">
        <w:rPr>
          <w:rFonts w:eastAsia="Times New Roman" w:cs="Times New Roman"/>
          <w:i/>
          <w:iCs/>
          <w:noProof/>
          <w:spacing w:val="-4"/>
          <w:sz w:val="26"/>
          <w:szCs w:val="26"/>
        </w:rPr>
        <w:t>của Hiệu tr</w:t>
      </w:r>
      <w:r w:rsidR="00263F89" w:rsidRPr="00AC1678">
        <w:rPr>
          <w:rFonts w:eastAsia="Times New Roman" w:cs="Times New Roman"/>
          <w:i/>
          <w:iCs/>
          <w:noProof/>
          <w:spacing w:val="-4"/>
          <w:sz w:val="26"/>
          <w:szCs w:val="26"/>
        </w:rPr>
        <w:t>ưởng Trường Đại học Thương mại)</w:t>
      </w:r>
    </w:p>
    <w:p w:rsidR="00514C2E" w:rsidRPr="00AC1678" w:rsidRDefault="00514C2E" w:rsidP="00091B8C">
      <w:pPr>
        <w:widowControl w:val="0"/>
        <w:spacing w:before="120" w:after="120" w:line="240" w:lineRule="auto"/>
        <w:jc w:val="center"/>
        <w:rPr>
          <w:rFonts w:eastAsia="Times New Roman" w:cs="Times New Roman"/>
          <w:i/>
          <w:iCs/>
          <w:noProof/>
          <w:spacing w:val="-4"/>
          <w:sz w:val="26"/>
          <w:szCs w:val="26"/>
        </w:rPr>
      </w:pPr>
    </w:p>
    <w:p w:rsidR="001B75C3" w:rsidRPr="00AC1678" w:rsidRDefault="001B75C3" w:rsidP="00091B8C">
      <w:pPr>
        <w:pStyle w:val="Heading1"/>
        <w:keepNext w:val="0"/>
        <w:keepLines w:val="0"/>
        <w:widowControl w:val="0"/>
        <w:spacing w:before="120" w:after="120" w:line="240" w:lineRule="auto"/>
        <w:jc w:val="both"/>
        <w:rPr>
          <w:rFonts w:ascii="Times New Roman" w:eastAsia="Calibri" w:hAnsi="Times New Roman" w:cs="Times New Roman"/>
          <w:color w:val="auto"/>
          <w:sz w:val="26"/>
          <w:szCs w:val="26"/>
        </w:rPr>
      </w:pPr>
      <w:r w:rsidRPr="00AC1678">
        <w:rPr>
          <w:rFonts w:ascii="Times New Roman" w:eastAsia="Calibri" w:hAnsi="Times New Roman" w:cs="Times New Roman"/>
          <w:color w:val="auto"/>
          <w:sz w:val="26"/>
          <w:szCs w:val="26"/>
        </w:rPr>
        <w:t>Điều 1. Phạm vi điều chỉnh và đối tượng áp dụng</w:t>
      </w:r>
    </w:p>
    <w:p w:rsidR="001B75C3" w:rsidRPr="00AC1678" w:rsidRDefault="001B75C3"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noProof/>
          <w:sz w:val="26"/>
          <w:szCs w:val="26"/>
        </w:rPr>
        <w:t xml:space="preserve">1. Phạm vi điều chỉnh: Văn bản này quy định việc xây dựng và hoàn thiện chương trình đào tạo của Trường Đại học Thương mại (sau đây gọi tắt là Nhà trường) bao gồm: </w:t>
      </w:r>
      <w:r w:rsidRPr="00AC1678">
        <w:rPr>
          <w:rFonts w:eastAsia="Times New Roman" w:cs="Times New Roman"/>
          <w:sz w:val="26"/>
          <w:szCs w:val="26"/>
        </w:rPr>
        <w:t xml:space="preserve">xây dựng đề án mở ngành, chuyên ngành mới và hoàn thiện các chương trình đào tạo trình độ đại học hệ chính quy, thạc sĩ, tiến sĩ của Trường Đại học Thương mại. </w:t>
      </w:r>
    </w:p>
    <w:p w:rsidR="001B75C3" w:rsidRPr="00AC1678" w:rsidRDefault="001B75C3" w:rsidP="00091B8C">
      <w:pPr>
        <w:widowControl w:val="0"/>
        <w:autoSpaceDE w:val="0"/>
        <w:autoSpaceDN w:val="0"/>
        <w:adjustRightInd w:val="0"/>
        <w:spacing w:before="120" w:after="120" w:line="240" w:lineRule="auto"/>
        <w:ind w:right="56" w:firstLine="720"/>
        <w:rPr>
          <w:rFonts w:eastAsia="Times New Roman" w:cs="Times New Roman"/>
          <w:noProof/>
          <w:sz w:val="26"/>
          <w:szCs w:val="26"/>
        </w:rPr>
      </w:pPr>
      <w:r w:rsidRPr="00AC1678">
        <w:rPr>
          <w:rFonts w:eastAsia="Times New Roman" w:cs="Times New Roman"/>
          <w:noProof/>
          <w:sz w:val="26"/>
          <w:szCs w:val="26"/>
        </w:rPr>
        <w:t>2. Đối tượng áp dụng: Quy định này áp dụng đối với các khoa, viện được giao nhiệm vụ đào tạo (sau đây gọi tắt là đơn vị đào tạo) của Trường Đại học Thương mại.</w:t>
      </w:r>
      <w:bookmarkStart w:id="0" w:name="_Toc501444704"/>
      <w:bookmarkStart w:id="1" w:name="_Toc501455116"/>
      <w:bookmarkStart w:id="2" w:name="_Toc501457639"/>
    </w:p>
    <w:p w:rsidR="001B75C3" w:rsidRPr="00AC1678" w:rsidRDefault="001B75C3" w:rsidP="00091B8C">
      <w:pPr>
        <w:pStyle w:val="Heading1"/>
        <w:keepNext w:val="0"/>
        <w:keepLines w:val="0"/>
        <w:widowControl w:val="0"/>
        <w:spacing w:before="120" w:after="120" w:line="240" w:lineRule="auto"/>
        <w:jc w:val="both"/>
        <w:rPr>
          <w:rFonts w:ascii="Times New Roman" w:eastAsia="Times New Roman" w:hAnsi="Times New Roman" w:cs="Times New Roman"/>
          <w:noProof/>
          <w:color w:val="auto"/>
          <w:sz w:val="26"/>
          <w:szCs w:val="26"/>
        </w:rPr>
      </w:pPr>
      <w:bookmarkStart w:id="3" w:name="_Toc523908587"/>
      <w:r w:rsidRPr="00AC1678">
        <w:rPr>
          <w:rFonts w:ascii="Times New Roman" w:eastAsia="Calibri" w:hAnsi="Times New Roman" w:cs="Times New Roman"/>
          <w:bCs w:val="0"/>
          <w:iCs/>
          <w:color w:val="auto"/>
          <w:sz w:val="26"/>
          <w:szCs w:val="26"/>
        </w:rPr>
        <w:t>Điều 2.</w:t>
      </w:r>
      <w:r w:rsidRPr="00AC1678">
        <w:rPr>
          <w:rFonts w:ascii="Times New Roman" w:eastAsia="Calibri" w:hAnsi="Times New Roman" w:cs="Times New Roman"/>
          <w:color w:val="auto"/>
          <w:sz w:val="26"/>
          <w:szCs w:val="26"/>
        </w:rPr>
        <w:t xml:space="preserve"> </w:t>
      </w:r>
      <w:bookmarkEnd w:id="0"/>
      <w:bookmarkEnd w:id="1"/>
      <w:bookmarkEnd w:id="2"/>
      <w:r w:rsidRPr="00AC1678">
        <w:rPr>
          <w:rFonts w:ascii="Times New Roman" w:eastAsia="Times New Roman" w:hAnsi="Times New Roman" w:cs="Times New Roman"/>
          <w:bCs w:val="0"/>
          <w:color w:val="auto"/>
          <w:sz w:val="26"/>
          <w:szCs w:val="26"/>
          <w:lang w:eastAsia="x-none"/>
        </w:rPr>
        <w:t>Các khái niệm, thuật ngữ</w:t>
      </w:r>
      <w:bookmarkEnd w:id="3"/>
    </w:p>
    <w:p w:rsidR="001B75C3" w:rsidRPr="00AC1678" w:rsidRDefault="001B75C3" w:rsidP="00091B8C">
      <w:pPr>
        <w:widowControl w:val="0"/>
        <w:tabs>
          <w:tab w:val="num" w:pos="1440"/>
        </w:tabs>
        <w:spacing w:before="120" w:after="120" w:line="240" w:lineRule="auto"/>
        <w:ind w:firstLine="851"/>
        <w:rPr>
          <w:rFonts w:eastAsia="Times New Roman" w:cs="Times New Roman"/>
          <w:sz w:val="26"/>
          <w:szCs w:val="26"/>
          <w:lang w:val="nl-NL"/>
        </w:rPr>
      </w:pPr>
      <w:r w:rsidRPr="00AC1678">
        <w:rPr>
          <w:rFonts w:eastAsia="Times New Roman" w:cs="Times New Roman"/>
          <w:sz w:val="26"/>
          <w:szCs w:val="26"/>
          <w:lang w:val="nl-NL"/>
        </w:rPr>
        <w:t xml:space="preserve">- </w:t>
      </w:r>
      <w:r w:rsidRPr="00AC1678">
        <w:rPr>
          <w:rFonts w:eastAsia="Times New Roman" w:cs="Times New Roman"/>
          <w:i/>
          <w:sz w:val="26"/>
          <w:szCs w:val="26"/>
          <w:lang w:val="nl-NL"/>
        </w:rPr>
        <w:t>Ngành đào tạo</w:t>
      </w:r>
      <w:r w:rsidRPr="00AC1678">
        <w:rPr>
          <w:rFonts w:eastAsia="Times New Roman" w:cs="Times New Roman"/>
          <w:sz w:val="26"/>
          <w:szCs w:val="26"/>
          <w:lang w:val="nl-NL"/>
        </w:rPr>
        <w:t xml:space="preserve"> là tập hợp những kiến thức, kỹ năng chuyên môn liên quan đến một lĩnh vực khoa học hay một lĩnh vực hoạt động nghề nghiệp nhất định. Bên cạnh khối kiến thức cơ bản và kiến thức cơ sở (của khối ngành, nhóm ngành), khối kiến thức ngành (gồm kiến thức chung và kiến thức chuyên sâu của ngành) trong mỗi chương trình đào tạo trình độ đại học phải có khối lượng tối thiểu 30 tín chỉ không trùng với kiến thức ngành của các ngành gần trong khối ngành, nhóm ngành.</w:t>
      </w:r>
    </w:p>
    <w:p w:rsidR="001B75C3" w:rsidRPr="00AC1678" w:rsidRDefault="001B75C3" w:rsidP="00091B8C">
      <w:pPr>
        <w:widowControl w:val="0"/>
        <w:tabs>
          <w:tab w:val="num" w:pos="1440"/>
        </w:tabs>
        <w:spacing w:before="120" w:after="120" w:line="240" w:lineRule="auto"/>
        <w:ind w:firstLine="851"/>
        <w:rPr>
          <w:rFonts w:eastAsia="Times New Roman" w:cs="Times New Roman"/>
          <w:sz w:val="26"/>
          <w:szCs w:val="26"/>
          <w:lang w:val="nl-NL"/>
        </w:rPr>
      </w:pPr>
      <w:r w:rsidRPr="00AC1678">
        <w:rPr>
          <w:rFonts w:eastAsia="Times New Roman" w:cs="Times New Roman"/>
          <w:i/>
          <w:sz w:val="26"/>
          <w:szCs w:val="26"/>
          <w:lang w:val="nl-NL"/>
        </w:rPr>
        <w:t>- Mã ngành</w:t>
      </w:r>
      <w:r w:rsidRPr="00AC1678">
        <w:rPr>
          <w:rFonts w:eastAsia="Times New Roman" w:cs="Times New Roman"/>
          <w:sz w:val="26"/>
          <w:szCs w:val="26"/>
          <w:lang w:val="nl-NL"/>
        </w:rPr>
        <w:t xml:space="preserve"> là chuỗi số liên tục gồm bảy chữ số, trong đó từ trái sang phải được quy định như sau: chữ số đầu tiên quy định mã trình độ đào tạo; hai chữ số thứ hai và thứ ba quy định mã lĩnh vực đào tạo; hai chữ số thứ tư và thứ năm quy định mã nhóm ngành đào tạo; hai chữ số cuối quy định mã ngành đào tạo.</w:t>
      </w:r>
    </w:p>
    <w:p w:rsidR="001B75C3" w:rsidRPr="00AC1678" w:rsidRDefault="001B75C3" w:rsidP="00091B8C">
      <w:pPr>
        <w:widowControl w:val="0"/>
        <w:tabs>
          <w:tab w:val="num" w:pos="1440"/>
        </w:tabs>
        <w:spacing w:before="120" w:after="120" w:line="240" w:lineRule="auto"/>
        <w:ind w:firstLine="851"/>
        <w:rPr>
          <w:rFonts w:eastAsia="Times New Roman" w:cs="Times New Roman"/>
          <w:sz w:val="26"/>
          <w:szCs w:val="26"/>
          <w:lang w:val="nl-NL"/>
        </w:rPr>
      </w:pPr>
      <w:r w:rsidRPr="00AC1678">
        <w:rPr>
          <w:rFonts w:eastAsia="Times New Roman" w:cs="Times New Roman"/>
          <w:sz w:val="26"/>
          <w:szCs w:val="26"/>
          <w:lang w:val="nl-NL"/>
        </w:rPr>
        <w:t xml:space="preserve">- </w:t>
      </w:r>
      <w:r w:rsidRPr="00AC1678">
        <w:rPr>
          <w:rFonts w:eastAsia="Times New Roman" w:cs="Times New Roman"/>
          <w:i/>
          <w:sz w:val="26"/>
          <w:szCs w:val="26"/>
          <w:lang w:val="nl-NL"/>
        </w:rPr>
        <w:t>Chuyên ngành đào tạo</w:t>
      </w:r>
      <w:r w:rsidRPr="00AC1678">
        <w:rPr>
          <w:rFonts w:eastAsia="Times New Roman" w:cs="Times New Roman"/>
          <w:sz w:val="26"/>
          <w:szCs w:val="26"/>
          <w:lang w:val="nl-NL"/>
        </w:rPr>
        <w:t xml:space="preserve"> là phân nhánh của một ngành đào tạo. Một ngành đào tạo có thể gồm nhiều chuyên ngành. Chuyên ngành đào tạo cung cấp cho người học kiến thức chuyên môn sâu trong một ngành, phù hợp với yêu cầu của kinh tế - chính trị -văn hóa - xã hội.</w:t>
      </w:r>
    </w:p>
    <w:p w:rsidR="001B75C3" w:rsidRPr="00AC1678" w:rsidRDefault="001B75C3" w:rsidP="00091B8C">
      <w:pPr>
        <w:widowControl w:val="0"/>
        <w:tabs>
          <w:tab w:val="num" w:pos="1440"/>
        </w:tabs>
        <w:spacing w:before="120" w:after="120" w:line="240" w:lineRule="auto"/>
        <w:ind w:firstLine="851"/>
        <w:rPr>
          <w:rFonts w:cs="Times New Roman"/>
          <w:color w:val="000000"/>
          <w:sz w:val="26"/>
          <w:szCs w:val="26"/>
        </w:rPr>
      </w:pPr>
      <w:r w:rsidRPr="00AC1678">
        <w:rPr>
          <w:rFonts w:eastAsia="Times New Roman" w:cs="Times New Roman"/>
          <w:i/>
          <w:sz w:val="26"/>
          <w:szCs w:val="26"/>
          <w:lang w:val="nl-NL"/>
        </w:rPr>
        <w:t xml:space="preserve">- </w:t>
      </w:r>
      <w:r w:rsidRPr="00AC1678">
        <w:rPr>
          <w:rStyle w:val="fontstyle01"/>
          <w:rFonts w:ascii="Times New Roman" w:hAnsi="Times New Roman" w:cs="Times New Roman"/>
          <w:i/>
        </w:rPr>
        <w:t>Quy trình đào tạo</w:t>
      </w:r>
      <w:r w:rsidRPr="00AC1678">
        <w:rPr>
          <w:rStyle w:val="fontstyle01"/>
          <w:rFonts w:ascii="Times New Roman" w:hAnsi="Times New Roman" w:cs="Times New Roman"/>
        </w:rPr>
        <w:t xml:space="preserve"> bao gồm xây dựng và áp dụng chuẩn đầu ra, chương trình</w:t>
      </w:r>
      <w:r w:rsidRPr="00AC1678">
        <w:rPr>
          <w:rFonts w:cs="Times New Roman"/>
          <w:color w:val="000000"/>
          <w:sz w:val="26"/>
          <w:szCs w:val="26"/>
        </w:rPr>
        <w:t xml:space="preserve"> </w:t>
      </w:r>
      <w:r w:rsidRPr="00AC1678">
        <w:rPr>
          <w:rStyle w:val="fontstyle01"/>
          <w:rFonts w:ascii="Times New Roman" w:hAnsi="Times New Roman" w:cs="Times New Roman"/>
        </w:rPr>
        <w:t>đào tạo, phương pháp giảng dạy và học tập (kể cả nghiên cứu khoa học), thực thi chương</w:t>
      </w:r>
      <w:r w:rsidRPr="00AC1678">
        <w:rPr>
          <w:rFonts w:cs="Times New Roman"/>
          <w:color w:val="000000"/>
          <w:sz w:val="26"/>
          <w:szCs w:val="26"/>
        </w:rPr>
        <w:t xml:space="preserve"> </w:t>
      </w:r>
      <w:r w:rsidRPr="00AC1678">
        <w:rPr>
          <w:rStyle w:val="fontstyle01"/>
          <w:rFonts w:ascii="Times New Roman" w:hAnsi="Times New Roman" w:cs="Times New Roman"/>
        </w:rPr>
        <w:t>trình đào tạo, kiểm tra, đánh giá kết quả học tập, tuyển sinh và cấp bằng tốt nghiệp.</w:t>
      </w:r>
    </w:p>
    <w:p w:rsidR="00091B8C" w:rsidRPr="00AC1678" w:rsidRDefault="001B75C3" w:rsidP="00091B8C">
      <w:pPr>
        <w:widowControl w:val="0"/>
        <w:spacing w:before="120" w:after="120" w:line="240" w:lineRule="auto"/>
        <w:rPr>
          <w:rStyle w:val="fontstyle01"/>
          <w:rFonts w:ascii="Times New Roman" w:hAnsi="Times New Roman" w:cs="Times New Roman"/>
        </w:rPr>
      </w:pPr>
      <w:r w:rsidRPr="00AC1678">
        <w:rPr>
          <w:rFonts w:cs="Times New Roman"/>
          <w:color w:val="000000"/>
          <w:sz w:val="26"/>
          <w:szCs w:val="26"/>
        </w:rPr>
        <w:t xml:space="preserve">            - </w:t>
      </w:r>
      <w:r w:rsidRPr="00AC1678">
        <w:rPr>
          <w:rStyle w:val="fontstyle01"/>
          <w:rFonts w:ascii="Times New Roman" w:hAnsi="Times New Roman" w:cs="Times New Roman"/>
          <w:i/>
        </w:rPr>
        <w:t>CDIO (Conceive – hình thành ý tưởng; Design – thiết kế ý tưởng; Implement</w:t>
      </w:r>
      <w:r w:rsidRPr="00AC1678">
        <w:rPr>
          <w:rFonts w:cs="Times New Roman"/>
          <w:i/>
          <w:color w:val="000000"/>
          <w:sz w:val="26"/>
          <w:szCs w:val="26"/>
        </w:rPr>
        <w:t xml:space="preserve"> </w:t>
      </w:r>
      <w:r w:rsidRPr="00AC1678">
        <w:rPr>
          <w:rStyle w:val="fontstyle01"/>
          <w:rFonts w:ascii="Times New Roman" w:hAnsi="Times New Roman" w:cs="Times New Roman"/>
          <w:i/>
        </w:rPr>
        <w:t>– thực hiện; Operate – vận hành)</w:t>
      </w:r>
      <w:r w:rsidRPr="00AC1678">
        <w:rPr>
          <w:rStyle w:val="fontstyle01"/>
          <w:rFonts w:ascii="Times New Roman" w:hAnsi="Times New Roman" w:cs="Times New Roman"/>
        </w:rPr>
        <w:t xml:space="preserve"> là một giải pháp tổng thể cho toàn bộ quá trình đào tạo</w:t>
      </w:r>
      <w:r w:rsidRPr="00AC1678">
        <w:rPr>
          <w:rFonts w:cs="Times New Roman"/>
          <w:color w:val="000000"/>
          <w:sz w:val="26"/>
          <w:szCs w:val="26"/>
        </w:rPr>
        <w:t xml:space="preserve"> </w:t>
      </w:r>
      <w:r w:rsidRPr="00AC1678">
        <w:rPr>
          <w:rStyle w:val="fontstyle01"/>
          <w:rFonts w:ascii="Times New Roman" w:hAnsi="Times New Roman" w:cs="Times New Roman"/>
        </w:rPr>
        <w:t>nhằm nâng cao chất lượng đào tạo, đáp ứng yêu cầu của thực tiễn, bao gồm việc xây</w:t>
      </w:r>
      <w:r w:rsidRPr="00AC1678">
        <w:rPr>
          <w:rFonts w:cs="Times New Roman"/>
          <w:color w:val="000000"/>
          <w:sz w:val="26"/>
          <w:szCs w:val="26"/>
        </w:rPr>
        <w:t xml:space="preserve"> </w:t>
      </w:r>
      <w:r w:rsidRPr="00AC1678">
        <w:rPr>
          <w:rStyle w:val="fontstyle01"/>
          <w:rFonts w:ascii="Times New Roman" w:hAnsi="Times New Roman" w:cs="Times New Roman"/>
        </w:rPr>
        <w:t>dựng chuẩn đầu ra, thiết kế chương trình đào tạo, triển khai chương trình đào tạo và</w:t>
      </w:r>
      <w:r w:rsidRPr="00AC1678">
        <w:rPr>
          <w:rFonts w:cs="Times New Roman"/>
          <w:color w:val="000000"/>
          <w:sz w:val="26"/>
          <w:szCs w:val="26"/>
        </w:rPr>
        <w:t xml:space="preserve"> </w:t>
      </w:r>
      <w:r w:rsidRPr="00AC1678">
        <w:rPr>
          <w:rStyle w:val="fontstyle01"/>
          <w:rFonts w:ascii="Times New Roman" w:hAnsi="Times New Roman" w:cs="Times New Roman"/>
        </w:rPr>
        <w:t>đánh giá hiệu quả để cải tiến của chương trình đào tạo.</w:t>
      </w:r>
    </w:p>
    <w:p w:rsidR="001B75C3" w:rsidRPr="00AC1678" w:rsidRDefault="001B75C3" w:rsidP="00091B8C">
      <w:pPr>
        <w:pStyle w:val="Heading1"/>
        <w:keepNext w:val="0"/>
        <w:keepLines w:val="0"/>
        <w:widowControl w:val="0"/>
        <w:spacing w:before="120" w:after="120" w:line="240" w:lineRule="auto"/>
        <w:ind w:firstLine="743"/>
        <w:jc w:val="both"/>
        <w:rPr>
          <w:sz w:val="26"/>
          <w:szCs w:val="26"/>
        </w:rPr>
      </w:pPr>
      <w:r w:rsidRPr="00AC1678">
        <w:rPr>
          <w:rFonts w:eastAsia="Times New Roman" w:cs="Times New Roman"/>
          <w:i/>
          <w:sz w:val="26"/>
          <w:szCs w:val="26"/>
          <w:lang w:val="nl-NL"/>
        </w:rPr>
        <w:t xml:space="preserve">- </w:t>
      </w:r>
      <w:r w:rsidRPr="00AC1678">
        <w:rPr>
          <w:rStyle w:val="fontstyle01"/>
          <w:rFonts w:ascii="Times New Roman" w:eastAsiaTheme="minorHAnsi" w:hAnsi="Times New Roman" w:cs="Times New Roman"/>
          <w:b w:val="0"/>
          <w:bCs w:val="0"/>
          <w:i/>
        </w:rPr>
        <w:t>Chương trình đào tạo</w:t>
      </w:r>
      <w:r w:rsidRPr="00AC1678">
        <w:rPr>
          <w:rStyle w:val="fontstyle01"/>
          <w:rFonts w:ascii="Times New Roman" w:eastAsiaTheme="minorHAnsi" w:hAnsi="Times New Roman" w:cs="Times New Roman"/>
          <w:b w:val="0"/>
          <w:bCs w:val="0"/>
        </w:rPr>
        <w:t xml:space="preserve"> là hệ thống kiến thức lý thuyết và thực hành được thiết </w:t>
      </w:r>
      <w:r w:rsidRPr="00AC1678">
        <w:rPr>
          <w:rStyle w:val="fontstyle01"/>
          <w:rFonts w:ascii="Times New Roman" w:eastAsiaTheme="minorHAnsi" w:hAnsi="Times New Roman" w:cs="Times New Roman"/>
          <w:b w:val="0"/>
          <w:bCs w:val="0"/>
        </w:rPr>
        <w:lastRenderedPageBreak/>
        <w:t>kế đồng bộ với phương pháp giảng dạy, học tập và đánh giá kết quả học tập để đảm bảo người học tích luỹ được kiến thức và đạt được năng lực cần thiết đối với mỗi trình độ của giáo dục đại h</w:t>
      </w:r>
      <w:r w:rsidRPr="00AC1678">
        <w:rPr>
          <w:b w:val="0"/>
          <w:color w:val="auto"/>
          <w:sz w:val="26"/>
          <w:szCs w:val="26"/>
        </w:rPr>
        <w:t>ọc</w:t>
      </w:r>
      <w:bookmarkStart w:id="4" w:name="_Toc523908588"/>
      <w:r w:rsidRPr="00AC1678">
        <w:rPr>
          <w:b w:val="0"/>
          <w:color w:val="auto"/>
          <w:sz w:val="26"/>
          <w:szCs w:val="26"/>
        </w:rPr>
        <w:t xml:space="preserve">. </w:t>
      </w:r>
    </w:p>
    <w:p w:rsidR="001B75C3" w:rsidRPr="00AC1678" w:rsidRDefault="001B75C3" w:rsidP="00091B8C">
      <w:pPr>
        <w:pStyle w:val="Heading1"/>
        <w:keepNext w:val="0"/>
        <w:keepLines w:val="0"/>
        <w:widowControl w:val="0"/>
        <w:spacing w:before="120" w:after="120" w:line="240" w:lineRule="auto"/>
        <w:jc w:val="both"/>
        <w:rPr>
          <w:rFonts w:ascii="Times New Roman" w:eastAsia="Times New Roman" w:hAnsi="Times New Roman" w:cs="Times New Roman"/>
          <w:color w:val="auto"/>
          <w:sz w:val="26"/>
          <w:szCs w:val="26"/>
          <w:lang w:val="nl-NL"/>
        </w:rPr>
      </w:pPr>
      <w:r w:rsidRPr="00AC1678">
        <w:rPr>
          <w:rFonts w:ascii="Times New Roman" w:hAnsi="Times New Roman" w:cs="Times New Roman"/>
          <w:color w:val="auto"/>
          <w:sz w:val="26"/>
          <w:szCs w:val="26"/>
        </w:rPr>
        <w:t>Điều 3. Các thành phần của chương trình đào tạo</w:t>
      </w:r>
      <w:bookmarkEnd w:id="4"/>
      <w:r w:rsidRPr="00AC1678">
        <w:rPr>
          <w:rFonts w:ascii="Times New Roman" w:hAnsi="Times New Roman" w:cs="Times New Roman"/>
          <w:color w:val="auto"/>
          <w:sz w:val="26"/>
          <w:szCs w:val="26"/>
        </w:rPr>
        <w:t xml:space="preserve"> </w:t>
      </w:r>
    </w:p>
    <w:p w:rsidR="001B75C3" w:rsidRPr="00AC1678" w:rsidRDefault="001B75C3" w:rsidP="00091B8C">
      <w:pPr>
        <w:widowControl w:val="0"/>
        <w:tabs>
          <w:tab w:val="num" w:pos="1440"/>
        </w:tabs>
        <w:spacing w:before="120" w:after="120" w:line="240" w:lineRule="auto"/>
        <w:ind w:firstLine="720"/>
        <w:rPr>
          <w:rFonts w:cs="Times New Roman"/>
          <w:b/>
          <w:sz w:val="26"/>
          <w:szCs w:val="26"/>
        </w:rPr>
      </w:pPr>
      <w:r w:rsidRPr="00AC1678">
        <w:rPr>
          <w:rFonts w:cs="Times New Roman"/>
          <w:color w:val="000000"/>
          <w:sz w:val="26"/>
          <w:szCs w:val="26"/>
        </w:rPr>
        <w:t>Xây dựng và hoàn thiện chương trình đào tạo phải đảm bảo được 6 thành phần sau: Mục tiêu chương trình</w:t>
      </w:r>
      <w:r w:rsidRPr="00AC1678">
        <w:rPr>
          <w:rFonts w:cs="Times New Roman"/>
          <w:b/>
          <w:sz w:val="26"/>
          <w:szCs w:val="26"/>
        </w:rPr>
        <w:t xml:space="preserve">; </w:t>
      </w:r>
      <w:r w:rsidRPr="00AC1678">
        <w:rPr>
          <w:rFonts w:cs="Times New Roman"/>
          <w:color w:val="000000"/>
          <w:sz w:val="26"/>
          <w:szCs w:val="26"/>
        </w:rPr>
        <w:t>Chuẩn đầu ra; Ý tưởng thiết kế chương trình</w:t>
      </w:r>
      <w:r w:rsidRPr="00AC1678">
        <w:rPr>
          <w:rFonts w:cs="Times New Roman"/>
          <w:b/>
          <w:sz w:val="26"/>
          <w:szCs w:val="26"/>
        </w:rPr>
        <w:t xml:space="preserve">; </w:t>
      </w:r>
      <w:r w:rsidRPr="00AC1678">
        <w:rPr>
          <w:rFonts w:cs="Times New Roman"/>
          <w:color w:val="000000"/>
          <w:sz w:val="26"/>
          <w:szCs w:val="26"/>
        </w:rPr>
        <w:t xml:space="preserve">Khung chương trình; Ma trận các học phần và Đề cương học phần trong chương trình đào tạo. </w:t>
      </w:r>
    </w:p>
    <w:p w:rsidR="001B75C3" w:rsidRPr="00AC1678" w:rsidRDefault="001B75C3" w:rsidP="00091B8C">
      <w:pPr>
        <w:widowControl w:val="0"/>
        <w:tabs>
          <w:tab w:val="num" w:pos="1440"/>
        </w:tabs>
        <w:spacing w:before="120" w:after="120" w:line="240" w:lineRule="auto"/>
        <w:ind w:firstLine="850"/>
        <w:rPr>
          <w:rFonts w:cs="Times New Roman"/>
          <w:color w:val="000000"/>
          <w:sz w:val="26"/>
          <w:szCs w:val="26"/>
        </w:rPr>
      </w:pPr>
      <w:r w:rsidRPr="00AC1678">
        <w:rPr>
          <w:rStyle w:val="fontstyle01"/>
          <w:rFonts w:ascii="Times New Roman" w:hAnsi="Times New Roman" w:cs="Times New Roman"/>
        </w:rPr>
        <w:t xml:space="preserve">- </w:t>
      </w:r>
      <w:r w:rsidRPr="00AC1678">
        <w:rPr>
          <w:rFonts w:cs="Times New Roman"/>
          <w:i/>
          <w:iCs/>
          <w:color w:val="000000"/>
          <w:sz w:val="26"/>
          <w:szCs w:val="26"/>
        </w:rPr>
        <w:t xml:space="preserve">Mục tiêu chương trình </w:t>
      </w:r>
      <w:r w:rsidRPr="00AC1678">
        <w:rPr>
          <w:rFonts w:cs="Times New Roman"/>
          <w:color w:val="000000"/>
          <w:sz w:val="26"/>
          <w:szCs w:val="26"/>
        </w:rPr>
        <w:t>là tuyên bố tổng quát về lý do tồn tại của chương trình, trong đó xác định mục tiêu tổng thể của chương trình đào tạo, bao gồm bối cảnh; nghề nghiệp; và sự nghiệp tương lai của người học sau khi tốt nghiệp.</w:t>
      </w:r>
    </w:p>
    <w:p w:rsidR="001B75C3" w:rsidRPr="00AC1678" w:rsidRDefault="001B75C3" w:rsidP="00091B8C">
      <w:pPr>
        <w:widowControl w:val="0"/>
        <w:tabs>
          <w:tab w:val="num" w:pos="1440"/>
        </w:tabs>
        <w:spacing w:before="120" w:after="120" w:line="240" w:lineRule="auto"/>
        <w:ind w:firstLine="850"/>
        <w:rPr>
          <w:rFonts w:cs="Times New Roman"/>
          <w:color w:val="000000"/>
          <w:sz w:val="26"/>
          <w:szCs w:val="26"/>
        </w:rPr>
      </w:pPr>
      <w:r w:rsidRPr="00AC1678">
        <w:rPr>
          <w:rFonts w:eastAsia="Times New Roman" w:cs="Times New Roman"/>
          <w:sz w:val="26"/>
          <w:szCs w:val="26"/>
          <w:lang w:val="nl-NL"/>
        </w:rPr>
        <w:t>-</w:t>
      </w:r>
      <w:r w:rsidRPr="00AC1678">
        <w:rPr>
          <w:rFonts w:eastAsia="Times New Roman" w:cs="Times New Roman"/>
          <w:i/>
          <w:sz w:val="26"/>
          <w:szCs w:val="26"/>
          <w:lang w:val="nl-NL"/>
        </w:rPr>
        <w:t xml:space="preserve"> Chuẩn đầu ra</w:t>
      </w:r>
      <w:r w:rsidRPr="00AC1678">
        <w:rPr>
          <w:rFonts w:eastAsia="Times New Roman" w:cs="Times New Roman"/>
          <w:sz w:val="26"/>
          <w:szCs w:val="26"/>
          <w:lang w:val="nl-NL"/>
        </w:rPr>
        <w:t xml:space="preserve"> là yêu cầu tổi thiểu về kiến thức , kỹ năng, thái độ, năng lực tự chủ và trách nhiệm nghề nghiệp mà người học đạt được sau khi hoàn thành chương trình đào tạo, được cơ sở đào tạo cam kết với người học, xã hội và công bố công khai cùng với các điều kiện đảm bảo thực hiện. </w:t>
      </w:r>
    </w:p>
    <w:p w:rsidR="001B75C3" w:rsidRPr="00AC1678" w:rsidRDefault="001B75C3" w:rsidP="00091B8C">
      <w:pPr>
        <w:widowControl w:val="0"/>
        <w:tabs>
          <w:tab w:val="num" w:pos="1440"/>
        </w:tabs>
        <w:spacing w:before="120" w:after="120" w:line="240" w:lineRule="auto"/>
        <w:ind w:firstLine="850"/>
        <w:rPr>
          <w:rFonts w:cs="Times New Roman"/>
          <w:color w:val="000000"/>
          <w:sz w:val="26"/>
          <w:szCs w:val="26"/>
        </w:rPr>
      </w:pPr>
      <w:r w:rsidRPr="00AC1678">
        <w:rPr>
          <w:rFonts w:cs="Times New Roman"/>
          <w:i/>
          <w:iCs/>
          <w:color w:val="000000"/>
          <w:sz w:val="26"/>
          <w:szCs w:val="26"/>
        </w:rPr>
        <w:t xml:space="preserve">- Ý tưởng thiết kế </w:t>
      </w:r>
      <w:r w:rsidRPr="00AC1678">
        <w:rPr>
          <w:rFonts w:cs="Times New Roman"/>
          <w:color w:val="000000"/>
          <w:sz w:val="26"/>
          <w:szCs w:val="26"/>
        </w:rPr>
        <w:t xml:space="preserve">mô tả chương trình đào tạo được thiết kế như thế nào để đáp ứng các mục tiêu, thể hiện qua những nguyên tắc chủ yếu và những xem xét làm cơ sở cho việc thiết kế chương trình đào tạo. </w:t>
      </w:r>
    </w:p>
    <w:p w:rsidR="001B75C3" w:rsidRPr="00AC1678" w:rsidRDefault="001B75C3" w:rsidP="00091B8C">
      <w:pPr>
        <w:widowControl w:val="0"/>
        <w:tabs>
          <w:tab w:val="num" w:pos="1440"/>
        </w:tabs>
        <w:spacing w:before="120" w:after="120" w:line="240" w:lineRule="auto"/>
        <w:ind w:firstLine="850"/>
        <w:rPr>
          <w:rFonts w:cs="Times New Roman"/>
          <w:color w:val="000000"/>
          <w:sz w:val="26"/>
          <w:szCs w:val="26"/>
        </w:rPr>
      </w:pPr>
      <w:r w:rsidRPr="00AC1678">
        <w:rPr>
          <w:rFonts w:cs="Times New Roman"/>
          <w:i/>
          <w:iCs/>
          <w:color w:val="000000"/>
          <w:sz w:val="26"/>
          <w:szCs w:val="26"/>
        </w:rPr>
        <w:t xml:space="preserve">- Khung </w:t>
      </w:r>
      <w:r w:rsidRPr="00AC1678">
        <w:rPr>
          <w:rFonts w:cs="Times New Roman"/>
          <w:i/>
          <w:color w:val="000000"/>
          <w:sz w:val="26"/>
          <w:szCs w:val="26"/>
        </w:rPr>
        <w:t>chương trình</w:t>
      </w:r>
      <w:r w:rsidRPr="00AC1678">
        <w:rPr>
          <w:rFonts w:cs="Times New Roman"/>
          <w:color w:val="000000"/>
          <w:sz w:val="26"/>
          <w:szCs w:val="26"/>
        </w:rPr>
        <w:t xml:space="preserve"> </w:t>
      </w:r>
      <w:r w:rsidRPr="00AC1678">
        <w:rPr>
          <w:rFonts w:cs="Times New Roman"/>
          <w:i/>
          <w:color w:val="000000"/>
          <w:sz w:val="26"/>
          <w:szCs w:val="26"/>
        </w:rPr>
        <w:t>đào tạo</w:t>
      </w:r>
      <w:r w:rsidRPr="00AC1678">
        <w:rPr>
          <w:rFonts w:cs="Times New Roman"/>
          <w:color w:val="000000"/>
          <w:sz w:val="26"/>
          <w:szCs w:val="26"/>
        </w:rPr>
        <w:t xml:space="preserve"> bao gồm danh sách các học phần, số tín chỉ và trình tự các học phần trong chương trình đào tạo. </w:t>
      </w:r>
    </w:p>
    <w:p w:rsidR="001B75C3" w:rsidRPr="00AC1678" w:rsidRDefault="001B75C3" w:rsidP="00091B8C">
      <w:pPr>
        <w:widowControl w:val="0"/>
        <w:tabs>
          <w:tab w:val="num" w:pos="1440"/>
        </w:tabs>
        <w:spacing w:before="120" w:after="120" w:line="240" w:lineRule="auto"/>
        <w:ind w:firstLine="850"/>
        <w:rPr>
          <w:rFonts w:cs="Times New Roman"/>
          <w:sz w:val="26"/>
          <w:szCs w:val="26"/>
        </w:rPr>
      </w:pPr>
      <w:r w:rsidRPr="00AC1678">
        <w:rPr>
          <w:rFonts w:cs="Times New Roman"/>
          <w:i/>
          <w:iCs/>
          <w:color w:val="000000"/>
          <w:sz w:val="26"/>
          <w:szCs w:val="26"/>
        </w:rPr>
        <w:t xml:space="preserve">- Ma trận các học phần </w:t>
      </w:r>
      <w:r w:rsidRPr="00AC1678">
        <w:rPr>
          <w:rFonts w:cs="Times New Roman"/>
          <w:color w:val="000000"/>
          <w:sz w:val="26"/>
          <w:szCs w:val="26"/>
        </w:rPr>
        <w:t xml:space="preserve">thể hiện sự phân bổ chuẩn đầu ra của chương trình đào </w:t>
      </w:r>
      <w:r w:rsidRPr="00AC1678">
        <w:rPr>
          <w:rFonts w:cs="Times New Roman"/>
          <w:sz w:val="26"/>
          <w:szCs w:val="26"/>
        </w:rPr>
        <w:t>tạo vào các học phần liên quan nhằm thể hiện rõ ràng những chuẩn đầu ra do từng học phần đảm trách. Ma trận các học phần đồng thời thể hiện trình tự học tập được hoạch định hay lộ trình phát triển các chuẩn đầu ra.</w:t>
      </w:r>
    </w:p>
    <w:p w:rsidR="001B75C3" w:rsidRPr="00AC1678" w:rsidRDefault="001B75C3" w:rsidP="00091B8C">
      <w:pPr>
        <w:widowControl w:val="0"/>
        <w:tabs>
          <w:tab w:val="num" w:pos="1440"/>
        </w:tabs>
        <w:spacing w:before="120" w:after="120" w:line="240" w:lineRule="auto"/>
        <w:ind w:firstLine="850"/>
        <w:rPr>
          <w:rFonts w:cs="Times New Roman"/>
          <w:sz w:val="26"/>
          <w:szCs w:val="26"/>
        </w:rPr>
      </w:pPr>
      <w:r w:rsidRPr="00AC1678">
        <w:rPr>
          <w:rFonts w:cs="Times New Roman"/>
          <w:i/>
          <w:iCs/>
          <w:sz w:val="26"/>
          <w:szCs w:val="26"/>
        </w:rPr>
        <w:t xml:space="preserve">- Đề cương học phần </w:t>
      </w:r>
      <w:r w:rsidRPr="00AC1678">
        <w:rPr>
          <w:rFonts w:cs="Times New Roman"/>
          <w:sz w:val="26"/>
          <w:szCs w:val="26"/>
        </w:rPr>
        <w:t>thể hiện mục đích, chuẩn đầu ra và nội dung do học phần đảm trách, bao gồm tuyên bố về vai trò của học phần đối với chương trình đào tạo; thể hiện sự kết nối của học phần với các chuẩn đầu ra của chương trình; và các hoạt động dạy  học và đánh giá.</w:t>
      </w:r>
    </w:p>
    <w:p w:rsidR="001B75C3" w:rsidRPr="00AC1678" w:rsidRDefault="001B75C3" w:rsidP="00091B8C">
      <w:pPr>
        <w:pStyle w:val="Heading1"/>
        <w:keepNext w:val="0"/>
        <w:keepLines w:val="0"/>
        <w:widowControl w:val="0"/>
        <w:spacing w:before="120" w:after="120" w:line="240" w:lineRule="auto"/>
        <w:jc w:val="both"/>
        <w:rPr>
          <w:rFonts w:ascii="Times New Roman" w:hAnsi="Times New Roman" w:cs="Times New Roman"/>
          <w:color w:val="auto"/>
          <w:sz w:val="26"/>
          <w:szCs w:val="26"/>
        </w:rPr>
      </w:pPr>
      <w:bookmarkStart w:id="5" w:name="_Toc523908589"/>
      <w:r w:rsidRPr="00AC1678">
        <w:rPr>
          <w:rFonts w:ascii="Times New Roman" w:hAnsi="Times New Roman" w:cs="Times New Roman"/>
          <w:color w:val="auto"/>
          <w:sz w:val="26"/>
          <w:szCs w:val="26"/>
        </w:rPr>
        <w:t>Điều 4. Mục tiêu xây dựng và hoàn thiện chương trình đào tạo</w:t>
      </w:r>
      <w:bookmarkEnd w:id="5"/>
    </w:p>
    <w:p w:rsidR="001B75C3" w:rsidRPr="00AC1678" w:rsidRDefault="001B75C3" w:rsidP="00091B8C">
      <w:pPr>
        <w:widowControl w:val="0"/>
        <w:tabs>
          <w:tab w:val="num" w:pos="1440"/>
        </w:tabs>
        <w:spacing w:before="120" w:after="120" w:line="240" w:lineRule="auto"/>
        <w:ind w:firstLine="720"/>
        <w:rPr>
          <w:rFonts w:eastAsia="Calibri" w:cs="Times New Roman"/>
          <w:sz w:val="26"/>
          <w:szCs w:val="26"/>
        </w:rPr>
      </w:pPr>
      <w:r w:rsidRPr="00AC1678">
        <w:rPr>
          <w:rFonts w:eastAsia="Calibri" w:cs="Times New Roman"/>
          <w:sz w:val="26"/>
          <w:szCs w:val="26"/>
        </w:rPr>
        <w:t xml:space="preserve">1. Phát triển các ngành, chuyên ngành đào tạo mới phù hợp với sứ mệnh của một trường đại học đa ngành; </w:t>
      </w:r>
    </w:p>
    <w:p w:rsidR="001B75C3" w:rsidRPr="00AC1678" w:rsidRDefault="001B75C3" w:rsidP="00091B8C">
      <w:pPr>
        <w:widowControl w:val="0"/>
        <w:tabs>
          <w:tab w:val="num" w:pos="1440"/>
        </w:tabs>
        <w:spacing w:before="120" w:after="120" w:line="240" w:lineRule="auto"/>
        <w:ind w:firstLine="720"/>
        <w:rPr>
          <w:rFonts w:eastAsia="Calibri" w:cs="Times New Roman"/>
          <w:sz w:val="26"/>
          <w:szCs w:val="26"/>
        </w:rPr>
      </w:pPr>
      <w:r w:rsidRPr="00AC1678">
        <w:rPr>
          <w:rFonts w:eastAsia="Calibri" w:cs="Times New Roman"/>
          <w:sz w:val="26"/>
          <w:szCs w:val="26"/>
        </w:rPr>
        <w:t xml:space="preserve">2. Hoàn thiện và chuẩn hóa các chương trình đào tạo đáp ứng các yêu cầu về kiểm định chất lượng giáo dục đại học Việt Nam; tiếp cận với các chương trình đào tạo theo chuẩn khu vực và quốc tế; </w:t>
      </w:r>
    </w:p>
    <w:p w:rsidR="001B75C3" w:rsidRPr="00AC1678" w:rsidRDefault="001B75C3" w:rsidP="00091B8C">
      <w:pPr>
        <w:widowControl w:val="0"/>
        <w:tabs>
          <w:tab w:val="num" w:pos="1440"/>
        </w:tabs>
        <w:spacing w:before="120" w:after="120" w:line="240" w:lineRule="auto"/>
        <w:ind w:firstLine="720"/>
        <w:rPr>
          <w:rFonts w:eastAsia="Calibri" w:cs="Times New Roman"/>
          <w:sz w:val="26"/>
          <w:szCs w:val="26"/>
        </w:rPr>
      </w:pPr>
      <w:r w:rsidRPr="00AC1678">
        <w:rPr>
          <w:rStyle w:val="fontstyle01"/>
          <w:rFonts w:ascii="Times New Roman" w:hAnsi="Times New Roman" w:cs="Times New Roman"/>
        </w:rPr>
        <w:t>3. Phát triển các chương trình đào tạo theo tiếp cận CDIO nhằm nâng cao chất lượng và hiệu quả đào tạo,</w:t>
      </w:r>
      <w:r w:rsidRPr="00AC1678">
        <w:rPr>
          <w:rFonts w:cs="Times New Roman"/>
          <w:color w:val="000000"/>
          <w:sz w:val="26"/>
          <w:szCs w:val="26"/>
        </w:rPr>
        <w:t xml:space="preserve"> giúp cho người học </w:t>
      </w:r>
      <w:r w:rsidRPr="00AC1678">
        <w:rPr>
          <w:rStyle w:val="fontstyle01"/>
          <w:rFonts w:ascii="Times New Roman" w:hAnsi="Times New Roman" w:cs="Times New Roman"/>
        </w:rPr>
        <w:t>đáp ứng yêu cầu của thực tế và thích ứng tốt với môi trường làm việc luôn thay</w:t>
      </w:r>
      <w:r w:rsidRPr="00AC1678">
        <w:rPr>
          <w:rFonts w:cs="Times New Roman"/>
          <w:color w:val="000000"/>
          <w:sz w:val="26"/>
          <w:szCs w:val="26"/>
        </w:rPr>
        <w:t xml:space="preserve"> </w:t>
      </w:r>
      <w:r w:rsidRPr="00AC1678">
        <w:rPr>
          <w:rStyle w:val="fontstyle01"/>
          <w:rFonts w:ascii="Times New Roman" w:hAnsi="Times New Roman" w:cs="Times New Roman"/>
        </w:rPr>
        <w:t xml:space="preserve">đổi. </w:t>
      </w:r>
    </w:p>
    <w:p w:rsidR="001B75C3" w:rsidRPr="00AC1678" w:rsidRDefault="001B75C3" w:rsidP="00091B8C">
      <w:pPr>
        <w:pStyle w:val="Heading1"/>
        <w:keepNext w:val="0"/>
        <w:keepLines w:val="0"/>
        <w:widowControl w:val="0"/>
        <w:spacing w:before="120" w:after="120" w:line="240" w:lineRule="auto"/>
        <w:jc w:val="both"/>
        <w:rPr>
          <w:rFonts w:ascii="Times New Roman" w:eastAsia="Calibri" w:hAnsi="Times New Roman" w:cs="Times New Roman"/>
          <w:color w:val="auto"/>
          <w:sz w:val="26"/>
          <w:szCs w:val="26"/>
        </w:rPr>
      </w:pPr>
      <w:bookmarkStart w:id="6" w:name="_Toc523908590"/>
      <w:r w:rsidRPr="00AC1678">
        <w:rPr>
          <w:rFonts w:ascii="Times New Roman" w:eastAsia="Calibri" w:hAnsi="Times New Roman" w:cs="Times New Roman"/>
          <w:bCs w:val="0"/>
          <w:color w:val="auto"/>
          <w:sz w:val="26"/>
          <w:szCs w:val="26"/>
        </w:rPr>
        <w:t xml:space="preserve">Điều 5. Nguyên tắc </w:t>
      </w:r>
      <w:r w:rsidRPr="00AC1678">
        <w:rPr>
          <w:rFonts w:ascii="Times New Roman" w:hAnsi="Times New Roman" w:cs="Times New Roman"/>
          <w:color w:val="auto"/>
          <w:sz w:val="26"/>
          <w:szCs w:val="26"/>
        </w:rPr>
        <w:t>xây dựng và hoàn thiện chương trình đào tạo</w:t>
      </w:r>
      <w:bookmarkEnd w:id="6"/>
    </w:p>
    <w:p w:rsidR="001B75C3" w:rsidRPr="00AC1678" w:rsidRDefault="001B75C3" w:rsidP="00091B8C">
      <w:pPr>
        <w:widowControl w:val="0"/>
        <w:tabs>
          <w:tab w:val="num" w:pos="1440"/>
        </w:tabs>
        <w:spacing w:before="120" w:after="120" w:line="240" w:lineRule="auto"/>
        <w:ind w:firstLine="720"/>
        <w:rPr>
          <w:rFonts w:eastAsia="Calibri" w:cs="Times New Roman"/>
          <w:sz w:val="26"/>
          <w:szCs w:val="26"/>
        </w:rPr>
      </w:pPr>
      <w:r w:rsidRPr="00AC1678">
        <w:rPr>
          <w:rFonts w:eastAsia="Calibri" w:cs="Times New Roman"/>
          <w:sz w:val="26"/>
          <w:szCs w:val="26"/>
        </w:rPr>
        <w:t>1. Phải tuân thủ theo đúng quy định hiện hành của Nhà nước và Bộ Giáo dục &amp; Đào tạo, phù hợp với định hướng chiến lược phát triển và các quy định của Nhà trường;</w:t>
      </w:r>
    </w:p>
    <w:p w:rsidR="001B75C3" w:rsidRPr="00AC1678" w:rsidRDefault="001B75C3" w:rsidP="00091B8C">
      <w:pPr>
        <w:widowControl w:val="0"/>
        <w:tabs>
          <w:tab w:val="num" w:pos="1440"/>
        </w:tabs>
        <w:spacing w:before="120" w:after="120" w:line="240" w:lineRule="auto"/>
        <w:ind w:firstLine="720"/>
        <w:rPr>
          <w:rFonts w:eastAsia="Calibri" w:cs="Times New Roman"/>
          <w:sz w:val="26"/>
          <w:szCs w:val="26"/>
        </w:rPr>
      </w:pPr>
      <w:r w:rsidRPr="00AC1678">
        <w:rPr>
          <w:rFonts w:eastAsia="Calibri" w:cs="Times New Roman"/>
          <w:sz w:val="26"/>
          <w:szCs w:val="26"/>
        </w:rPr>
        <w:t xml:space="preserve">2. Phải đảm bảo tính khoa học, hệ thống và tính kế thừa của các chương trình </w:t>
      </w:r>
      <w:r w:rsidRPr="00AC1678">
        <w:rPr>
          <w:rFonts w:eastAsia="Calibri" w:cs="Times New Roman"/>
          <w:sz w:val="26"/>
          <w:szCs w:val="26"/>
        </w:rPr>
        <w:lastRenderedPageBreak/>
        <w:t>đào tạo hiện hành;</w:t>
      </w:r>
    </w:p>
    <w:p w:rsidR="001B75C3" w:rsidRPr="00AC1678" w:rsidRDefault="001B75C3" w:rsidP="00091B8C">
      <w:pPr>
        <w:widowControl w:val="0"/>
        <w:tabs>
          <w:tab w:val="num" w:pos="1440"/>
        </w:tabs>
        <w:spacing w:before="120" w:after="120" w:line="240" w:lineRule="auto"/>
        <w:ind w:firstLine="720"/>
        <w:rPr>
          <w:rFonts w:eastAsia="Calibri" w:cs="Times New Roman"/>
          <w:sz w:val="26"/>
          <w:szCs w:val="26"/>
        </w:rPr>
      </w:pPr>
      <w:r w:rsidRPr="00AC1678">
        <w:rPr>
          <w:rFonts w:eastAsia="Calibri" w:cs="Times New Roman"/>
          <w:sz w:val="26"/>
          <w:szCs w:val="26"/>
        </w:rPr>
        <w:t xml:space="preserve">3. Phải đảm bảo phát huy tối đa các nguồn lực hiện có của Nhà trường, tránh tình trạng các khoa, bộ môn chỉ lựa chọn các học phần của đơn vị </w:t>
      </w:r>
      <w:r w:rsidR="00091B8C">
        <w:rPr>
          <w:rFonts w:eastAsia="Calibri" w:cs="Times New Roman"/>
          <w:sz w:val="26"/>
          <w:szCs w:val="26"/>
        </w:rPr>
        <w:t xml:space="preserve">để </w:t>
      </w:r>
      <w:r w:rsidRPr="00AC1678">
        <w:rPr>
          <w:rFonts w:eastAsia="Calibri" w:cs="Times New Roman"/>
          <w:sz w:val="26"/>
          <w:szCs w:val="26"/>
        </w:rPr>
        <w:t xml:space="preserve">đưa vào chương trình đào tạo. </w:t>
      </w:r>
    </w:p>
    <w:p w:rsidR="001B75C3" w:rsidRPr="00AC1678" w:rsidRDefault="001B75C3" w:rsidP="00091B8C">
      <w:pPr>
        <w:pStyle w:val="Heading1"/>
        <w:keepNext w:val="0"/>
        <w:keepLines w:val="0"/>
        <w:widowControl w:val="0"/>
        <w:spacing w:before="120" w:after="120" w:line="240" w:lineRule="auto"/>
        <w:jc w:val="both"/>
        <w:rPr>
          <w:rFonts w:ascii="Times New Roman" w:eastAsia="Calibri" w:hAnsi="Times New Roman" w:cs="Times New Roman"/>
          <w:color w:val="auto"/>
          <w:sz w:val="26"/>
          <w:szCs w:val="26"/>
        </w:rPr>
      </w:pPr>
      <w:bookmarkStart w:id="7" w:name="_Toc523908591"/>
      <w:r w:rsidRPr="00AC1678">
        <w:rPr>
          <w:rFonts w:ascii="Times New Roman" w:hAnsi="Times New Roman" w:cs="Times New Roman"/>
          <w:bCs w:val="0"/>
          <w:color w:val="auto"/>
          <w:sz w:val="26"/>
          <w:szCs w:val="26"/>
        </w:rPr>
        <w:t>Điều 6. Các yêu cầu về chuẩn đầu ra</w:t>
      </w:r>
      <w:bookmarkEnd w:id="7"/>
      <w:r w:rsidRPr="00AC1678">
        <w:rPr>
          <w:rFonts w:ascii="Times New Roman" w:hAnsi="Times New Roman" w:cs="Times New Roman"/>
          <w:bCs w:val="0"/>
          <w:color w:val="auto"/>
          <w:sz w:val="26"/>
          <w:szCs w:val="26"/>
        </w:rPr>
        <w:t xml:space="preserve"> </w:t>
      </w:r>
    </w:p>
    <w:p w:rsidR="001B75C3" w:rsidRPr="00AC1678" w:rsidRDefault="001B75C3" w:rsidP="00091B8C">
      <w:pPr>
        <w:widowControl w:val="0"/>
        <w:spacing w:before="120" w:after="120" w:line="240" w:lineRule="auto"/>
        <w:ind w:firstLine="720"/>
        <w:rPr>
          <w:rFonts w:cs="Times New Roman"/>
          <w:color w:val="000000"/>
          <w:sz w:val="26"/>
          <w:szCs w:val="26"/>
        </w:rPr>
      </w:pPr>
      <w:bookmarkStart w:id="8" w:name="_Toc523908592"/>
      <w:r w:rsidRPr="00AC1678">
        <w:rPr>
          <w:rFonts w:cs="Times New Roman"/>
          <w:color w:val="000000"/>
          <w:sz w:val="26"/>
          <w:szCs w:val="26"/>
        </w:rPr>
        <w:t>1. Chuẩn đầu ra của ngành, chuyên ngành đào tạo chi tiết hóa và cụ thể hóa các nội dung quy định về kiến thức, kỹ năng, năng lực tự chủ và trách nhiệm và thái độ của nguồn nhân lực được đào tạo.</w:t>
      </w:r>
      <w:bookmarkEnd w:id="8"/>
      <w:r w:rsidRPr="00AC1678">
        <w:rPr>
          <w:rFonts w:cs="Times New Roman"/>
          <w:color w:val="000000"/>
          <w:sz w:val="26"/>
          <w:szCs w:val="26"/>
        </w:rPr>
        <w:t xml:space="preserve"> </w:t>
      </w:r>
    </w:p>
    <w:p w:rsidR="001B75C3" w:rsidRPr="00AC1678" w:rsidRDefault="001B75C3" w:rsidP="00091B8C">
      <w:pPr>
        <w:widowControl w:val="0"/>
        <w:spacing w:before="120" w:after="120" w:line="240" w:lineRule="auto"/>
        <w:ind w:firstLine="720"/>
        <w:rPr>
          <w:rFonts w:cs="Times New Roman"/>
          <w:color w:val="000000"/>
          <w:sz w:val="26"/>
          <w:szCs w:val="26"/>
        </w:rPr>
      </w:pPr>
      <w:r w:rsidRPr="00AC1678">
        <w:rPr>
          <w:rFonts w:cs="Times New Roman"/>
          <w:color w:val="000000"/>
          <w:sz w:val="26"/>
          <w:szCs w:val="26"/>
        </w:rPr>
        <w:t>2. Đối với trình độ đại học: người học có kiến thức thực tế vững chắc, kiến thức lý thuyết toàn diện, chuyên sâu về một ngành đào tạo, kiến thức cơ bản về khoa học xã hội, chính trị và pháp luật; có kỹ năng nhận thức liên quan đến phản biện, phân tích, tổng hợp; kỹ năng thực hành nghề nghiệp, kỹ năng giao tiếp ứng xử cần thiết để thực hiện các nhiệm vụ phức tạp; làm việc độc lập hoặc theo nhóm trong điều kiện làm việc thay đổi, chịu trách nhiệm cá nhân, trách nhiệm với nhóm trong việc hướng dẫn, truyền bá, phổ biến kiến thức, thuộc ngành đào tạo, giám sát người khác thực hiện nhiệm vụ.</w:t>
      </w:r>
      <w:bookmarkStart w:id="9" w:name="_Toc523908593"/>
    </w:p>
    <w:p w:rsidR="001B75C3" w:rsidRPr="00AC1678" w:rsidRDefault="001B75C3" w:rsidP="00091B8C">
      <w:pPr>
        <w:widowControl w:val="0"/>
        <w:spacing w:before="120" w:after="120" w:line="240" w:lineRule="auto"/>
        <w:ind w:firstLine="720"/>
        <w:rPr>
          <w:rStyle w:val="fontstyle01"/>
          <w:rFonts w:ascii="Times New Roman" w:hAnsi="Times New Roman" w:cs="Times New Roman"/>
        </w:rPr>
      </w:pPr>
      <w:r w:rsidRPr="00AC1678">
        <w:rPr>
          <w:rFonts w:cs="Times New Roman"/>
          <w:color w:val="000000"/>
          <w:sz w:val="26"/>
          <w:szCs w:val="26"/>
        </w:rPr>
        <w:t xml:space="preserve">a. </w:t>
      </w:r>
      <w:r w:rsidRPr="00AC1678">
        <w:rPr>
          <w:rFonts w:cs="Times New Roman"/>
          <w:bCs/>
          <w:i/>
          <w:color w:val="000000"/>
          <w:sz w:val="26"/>
          <w:szCs w:val="26"/>
        </w:rPr>
        <w:t>Yêu cầu về kiến thức</w:t>
      </w:r>
      <w:bookmarkEnd w:id="9"/>
      <w:r w:rsidRPr="00AC1678">
        <w:rPr>
          <w:rFonts w:cs="Times New Roman"/>
          <w:bCs/>
          <w:i/>
          <w:color w:val="000000"/>
          <w:sz w:val="26"/>
          <w:szCs w:val="26"/>
        </w:rPr>
        <w:t xml:space="preserve"> gồm có:</w:t>
      </w:r>
    </w:p>
    <w:p w:rsidR="001B75C3" w:rsidRPr="00AC1678" w:rsidRDefault="001B75C3" w:rsidP="00091B8C">
      <w:pPr>
        <w:widowControl w:val="0"/>
        <w:spacing w:before="120" w:after="120" w:line="240" w:lineRule="auto"/>
        <w:ind w:firstLine="706"/>
        <w:rPr>
          <w:rStyle w:val="fontstyle01"/>
        </w:rPr>
      </w:pPr>
      <w:bookmarkStart w:id="10" w:name="_Toc523908599"/>
      <w:r w:rsidRPr="00AC1678">
        <w:rPr>
          <w:rStyle w:val="fontstyle01"/>
        </w:rPr>
        <w:t>- Kiến thức thực tế vững chắc, kiến thức lý thuyết sâu, rộng trong phạm vi của ngành đào tạo.</w:t>
      </w:r>
    </w:p>
    <w:p w:rsidR="001B75C3" w:rsidRPr="00AC1678" w:rsidRDefault="001B75C3" w:rsidP="00091B8C">
      <w:pPr>
        <w:widowControl w:val="0"/>
        <w:spacing w:before="120" w:after="120" w:line="240" w:lineRule="auto"/>
        <w:ind w:firstLine="706"/>
        <w:rPr>
          <w:rStyle w:val="fontstyle01"/>
        </w:rPr>
      </w:pPr>
      <w:r w:rsidRPr="00AC1678">
        <w:rPr>
          <w:rStyle w:val="fontstyle01"/>
        </w:rPr>
        <w:t>- Kiến thức cơ bản về khoa học xã hội, khoa học chính trị và pháp luật.</w:t>
      </w:r>
    </w:p>
    <w:p w:rsidR="001B75C3" w:rsidRPr="00AC1678" w:rsidRDefault="001B75C3" w:rsidP="00091B8C">
      <w:pPr>
        <w:widowControl w:val="0"/>
        <w:spacing w:before="120" w:after="120" w:line="240" w:lineRule="auto"/>
        <w:ind w:firstLine="706"/>
        <w:rPr>
          <w:rStyle w:val="fontstyle01"/>
        </w:rPr>
      </w:pPr>
      <w:r w:rsidRPr="00AC1678">
        <w:rPr>
          <w:rStyle w:val="fontstyle01"/>
        </w:rPr>
        <w:t>- Kiến thức về công nghệ thông tin đáp ứng yêu cầu công việc.</w:t>
      </w:r>
    </w:p>
    <w:p w:rsidR="001B75C3" w:rsidRPr="00AC1678" w:rsidRDefault="001B75C3" w:rsidP="00091B8C">
      <w:pPr>
        <w:widowControl w:val="0"/>
        <w:spacing w:before="120" w:after="120" w:line="240" w:lineRule="auto"/>
        <w:ind w:firstLine="706"/>
        <w:rPr>
          <w:rStyle w:val="fontstyle01"/>
        </w:rPr>
      </w:pPr>
      <w:r w:rsidRPr="00AC1678">
        <w:rPr>
          <w:rStyle w:val="fontstyle01"/>
        </w:rPr>
        <w:t>- Kiến thức về lập kế hoạch, tổ chức và giám sát các quá trình trong một lĩnh vực hoạt động cụ thể.</w:t>
      </w:r>
    </w:p>
    <w:p w:rsidR="001B75C3" w:rsidRPr="00AC1678" w:rsidRDefault="001B75C3" w:rsidP="00091B8C">
      <w:pPr>
        <w:widowControl w:val="0"/>
        <w:spacing w:before="120" w:after="120" w:line="240" w:lineRule="auto"/>
        <w:ind w:firstLine="706"/>
        <w:rPr>
          <w:rStyle w:val="fontstyle01"/>
        </w:rPr>
      </w:pPr>
      <w:r w:rsidRPr="00AC1678">
        <w:rPr>
          <w:rStyle w:val="fontstyle01"/>
        </w:rPr>
        <w:t>- Kiến thức cơ bản về quản lý, điều hành hoạt động chuyên môn.</w:t>
      </w:r>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i/>
          <w:color w:val="000000"/>
          <w:sz w:val="26"/>
          <w:szCs w:val="26"/>
        </w:rPr>
        <w:t xml:space="preserve">b. Yêu cầu về </w:t>
      </w:r>
      <w:r w:rsidRPr="00AC1678">
        <w:rPr>
          <w:rStyle w:val="fontstyle31"/>
          <w:rFonts w:ascii="Times New Roman" w:hAnsi="Times New Roman" w:cs="Times New Roman"/>
          <w:b w:val="0"/>
          <w:i/>
        </w:rPr>
        <w:t>kỹ năng</w:t>
      </w:r>
      <w:bookmarkEnd w:id="10"/>
      <w:r w:rsidRPr="00AC1678">
        <w:rPr>
          <w:rStyle w:val="fontstyle31"/>
          <w:rFonts w:ascii="Times New Roman" w:hAnsi="Times New Roman" w:cs="Times New Roman"/>
          <w:b w:val="0"/>
          <w:i/>
        </w:rPr>
        <w:t xml:space="preserve"> gồm có: </w:t>
      </w:r>
    </w:p>
    <w:p w:rsidR="001B75C3" w:rsidRPr="00AC1678" w:rsidRDefault="001B75C3" w:rsidP="00091B8C">
      <w:pPr>
        <w:widowControl w:val="0"/>
        <w:spacing w:before="120" w:after="120" w:line="240" w:lineRule="auto"/>
        <w:ind w:firstLine="706"/>
        <w:rPr>
          <w:rStyle w:val="fontstyle01"/>
        </w:rPr>
      </w:pPr>
      <w:bookmarkStart w:id="11" w:name="_Toc523908614"/>
      <w:r w:rsidRPr="00AC1678">
        <w:rPr>
          <w:rStyle w:val="fontstyle01"/>
        </w:rPr>
        <w:t>- Kỹ năng cần thiết để có thể giải quyết các vấn đề phức tạp.</w:t>
      </w:r>
    </w:p>
    <w:p w:rsidR="001B75C3" w:rsidRPr="00AC1678" w:rsidRDefault="001B75C3" w:rsidP="00091B8C">
      <w:pPr>
        <w:widowControl w:val="0"/>
        <w:spacing w:before="120" w:after="120" w:line="240" w:lineRule="auto"/>
        <w:ind w:firstLine="706"/>
        <w:rPr>
          <w:rStyle w:val="fontstyle01"/>
        </w:rPr>
      </w:pPr>
      <w:r w:rsidRPr="00AC1678">
        <w:rPr>
          <w:rStyle w:val="fontstyle01"/>
        </w:rPr>
        <w:t>- Kỹ năng dẫn dắt, khởi nghiệp, tạo việc làm cho mình và cho người khác.</w:t>
      </w:r>
    </w:p>
    <w:p w:rsidR="001B75C3" w:rsidRPr="00AC1678" w:rsidRDefault="001B75C3" w:rsidP="00091B8C">
      <w:pPr>
        <w:widowControl w:val="0"/>
        <w:spacing w:before="120" w:after="120" w:line="240" w:lineRule="auto"/>
        <w:ind w:firstLine="706"/>
        <w:rPr>
          <w:rStyle w:val="fontstyle01"/>
        </w:rPr>
      </w:pPr>
      <w:r w:rsidRPr="00AC1678">
        <w:rPr>
          <w:rStyle w:val="fontstyle01"/>
        </w:rPr>
        <w:t>- Kỹ năng phản biện, phê phán và sử dụng các giải pháp thay thế trong điều kiện môi trường không xác định hoặc thay đổi.</w:t>
      </w:r>
    </w:p>
    <w:p w:rsidR="001B75C3" w:rsidRPr="00AC1678" w:rsidRDefault="001B75C3" w:rsidP="00091B8C">
      <w:pPr>
        <w:widowControl w:val="0"/>
        <w:spacing w:before="120" w:after="120" w:line="240" w:lineRule="auto"/>
        <w:ind w:firstLine="706"/>
        <w:rPr>
          <w:rStyle w:val="fontstyle01"/>
        </w:rPr>
      </w:pPr>
      <w:r w:rsidRPr="00AC1678">
        <w:rPr>
          <w:rStyle w:val="fontstyle01"/>
        </w:rPr>
        <w:t>- Kỹ năng đánh giá chất lượng công việc sau khi hoàn thành và kết quả thực hiện của các thành viên trong nhóm.</w:t>
      </w:r>
    </w:p>
    <w:p w:rsidR="001B75C3" w:rsidRPr="00AC1678" w:rsidRDefault="001B75C3" w:rsidP="00091B8C">
      <w:pPr>
        <w:widowControl w:val="0"/>
        <w:spacing w:before="120" w:after="120" w:line="240" w:lineRule="auto"/>
        <w:ind w:firstLine="706"/>
        <w:rPr>
          <w:rStyle w:val="fontstyle01"/>
        </w:rPr>
      </w:pPr>
      <w:r w:rsidRPr="00AC1678">
        <w:rPr>
          <w:rStyle w:val="fontstyle01"/>
        </w:rPr>
        <w:t>- Kỹ năng truyền đạt vấn đề và giải pháp tới người khác tại nơi làm việc; chuyển tải, phổ biến kiến thức, kỹ năng trong việc thực hiện những nhiệm vụ cụ thể hoặc phức tạp.</w:t>
      </w:r>
    </w:p>
    <w:p w:rsidR="001B75C3" w:rsidRPr="00AC1678" w:rsidRDefault="001B75C3" w:rsidP="00091B8C">
      <w:pPr>
        <w:widowControl w:val="0"/>
        <w:spacing w:before="120" w:after="120" w:line="240" w:lineRule="auto"/>
        <w:ind w:firstLine="706"/>
        <w:rPr>
          <w:rStyle w:val="fontstyle01"/>
        </w:rPr>
      </w:pPr>
      <w:r w:rsidRPr="00AC1678">
        <w:rPr>
          <w:rStyle w:val="fontstyle01"/>
        </w:rPr>
        <w:t>- Đạt chuẩn ngoại ngữ theo quy định của Thông tư 01/2014/TT-BGDĐT ngày 24/1/2014 của Bộ Gíao dục &amp; Đào tạo về khung năng lực ngoại ngữ 6 bậc và quy định chuẩn ngoại ngữ của Nhà Trường.</w:t>
      </w:r>
    </w:p>
    <w:p w:rsidR="00091B8C" w:rsidRPr="00AC1678" w:rsidRDefault="001B75C3" w:rsidP="00AB7AEC">
      <w:pPr>
        <w:widowControl w:val="0"/>
        <w:spacing w:before="120" w:after="120" w:line="240" w:lineRule="auto"/>
        <w:ind w:firstLine="706"/>
        <w:rPr>
          <w:rStyle w:val="fontstyle01"/>
        </w:rPr>
      </w:pPr>
      <w:r w:rsidRPr="00AC1678">
        <w:rPr>
          <w:rStyle w:val="fontstyle01"/>
        </w:rPr>
        <w:t xml:space="preserve">- Đạt chuẩn kỹ năng sử dụng CNTT. </w:t>
      </w:r>
    </w:p>
    <w:p w:rsidR="001B75C3" w:rsidRPr="00AC1678" w:rsidRDefault="001B75C3" w:rsidP="00091B8C">
      <w:pPr>
        <w:widowControl w:val="0"/>
        <w:spacing w:before="120" w:after="120" w:line="240" w:lineRule="auto"/>
        <w:ind w:firstLine="706"/>
        <w:rPr>
          <w:rStyle w:val="fontstyle01"/>
        </w:rPr>
      </w:pPr>
      <w:r w:rsidRPr="00AC1678">
        <w:rPr>
          <w:rStyle w:val="fontstyle01"/>
        </w:rPr>
        <w:t xml:space="preserve">c. </w:t>
      </w:r>
      <w:r w:rsidRPr="00AC1678">
        <w:rPr>
          <w:rStyle w:val="fontstyle01"/>
          <w:i/>
        </w:rPr>
        <w:t>Yêu cầ</w:t>
      </w:r>
      <w:r w:rsidR="00091B8C">
        <w:rPr>
          <w:rStyle w:val="fontstyle01"/>
          <w:i/>
        </w:rPr>
        <w:t xml:space="preserve">u </w:t>
      </w:r>
      <w:r w:rsidRPr="00AC1678">
        <w:rPr>
          <w:rStyle w:val="fontstyle01"/>
          <w:i/>
        </w:rPr>
        <w:t>về mức tự chủ và trách nhiệm gồm có:</w:t>
      </w:r>
    </w:p>
    <w:p w:rsidR="001B75C3" w:rsidRPr="00AC1678" w:rsidRDefault="001B75C3" w:rsidP="00091B8C">
      <w:pPr>
        <w:widowControl w:val="0"/>
        <w:spacing w:before="120" w:after="120" w:line="240" w:lineRule="auto"/>
        <w:ind w:firstLine="706"/>
        <w:rPr>
          <w:rStyle w:val="fontstyle01"/>
        </w:rPr>
      </w:pPr>
      <w:r w:rsidRPr="00AC1678">
        <w:rPr>
          <w:rStyle w:val="fontstyle01"/>
        </w:rPr>
        <w:t xml:space="preserve">- Làm việc độc lập hoặc làm việc theo nhóm trong điều kiện làm việc thay đổi, </w:t>
      </w:r>
      <w:r w:rsidRPr="00AC1678">
        <w:rPr>
          <w:rStyle w:val="fontstyle01"/>
        </w:rPr>
        <w:lastRenderedPageBreak/>
        <w:t>chịu trách nhiệm cá nhân và trách nhiệm đối với nhóm.</w:t>
      </w:r>
    </w:p>
    <w:p w:rsidR="001B75C3" w:rsidRPr="00AC1678" w:rsidRDefault="001B75C3" w:rsidP="00091B8C">
      <w:pPr>
        <w:widowControl w:val="0"/>
        <w:spacing w:before="120" w:after="120" w:line="240" w:lineRule="auto"/>
        <w:ind w:firstLine="706"/>
        <w:rPr>
          <w:rStyle w:val="fontstyle01"/>
        </w:rPr>
      </w:pPr>
      <w:r w:rsidRPr="00AC1678">
        <w:rPr>
          <w:rStyle w:val="fontstyle01"/>
        </w:rPr>
        <w:t>- Hướng dẫn, giám sát những người khác thực hiện nhiệm vụ xác định.</w:t>
      </w:r>
    </w:p>
    <w:p w:rsidR="001B75C3" w:rsidRPr="00AC1678" w:rsidRDefault="001B75C3" w:rsidP="00091B8C">
      <w:pPr>
        <w:widowControl w:val="0"/>
        <w:spacing w:before="120" w:after="120" w:line="240" w:lineRule="auto"/>
        <w:ind w:firstLine="706"/>
        <w:rPr>
          <w:rStyle w:val="fontstyle01"/>
        </w:rPr>
      </w:pPr>
      <w:r w:rsidRPr="00AC1678">
        <w:rPr>
          <w:rStyle w:val="fontstyle01"/>
        </w:rPr>
        <w:t>- Tự định hướng, đưa ra kết luận chuyên môn và có thể bảo vệ được quan điểm cá nhân.</w:t>
      </w:r>
    </w:p>
    <w:p w:rsidR="001B75C3" w:rsidRPr="00AC1678" w:rsidRDefault="001B75C3" w:rsidP="00091B8C">
      <w:pPr>
        <w:widowControl w:val="0"/>
        <w:spacing w:before="120" w:after="120" w:line="240" w:lineRule="auto"/>
        <w:ind w:firstLine="706"/>
        <w:rPr>
          <w:rStyle w:val="fontstyle01"/>
        </w:rPr>
      </w:pPr>
      <w:r w:rsidRPr="00AC1678">
        <w:rPr>
          <w:rStyle w:val="fontstyle01"/>
        </w:rPr>
        <w:t>- Lập kế hoạch, điều phối, quản lý các nguồn lực, đánh giá và cải thiện hiệu quả các hoạt động.</w:t>
      </w:r>
    </w:p>
    <w:p w:rsidR="001B75C3" w:rsidRPr="00AC1678" w:rsidRDefault="001B75C3" w:rsidP="00091B8C">
      <w:pPr>
        <w:widowControl w:val="0"/>
        <w:spacing w:before="120" w:after="120" w:line="240" w:lineRule="auto"/>
        <w:ind w:firstLine="706"/>
        <w:rPr>
          <w:rFonts w:ascii="TimesNewRomanPSMT" w:hAnsi="TimesNewRomanPSMT"/>
          <w:color w:val="000000"/>
          <w:sz w:val="26"/>
          <w:szCs w:val="26"/>
        </w:rPr>
      </w:pPr>
      <w:r w:rsidRPr="00AC1678">
        <w:rPr>
          <w:rStyle w:val="fontstyle01"/>
        </w:rPr>
        <w:t xml:space="preserve">d. </w:t>
      </w:r>
      <w:r w:rsidRPr="00AC1678">
        <w:rPr>
          <w:rFonts w:cs="Times New Roman"/>
          <w:bCs/>
          <w:i/>
          <w:color w:val="000000"/>
          <w:sz w:val="26"/>
          <w:szCs w:val="26"/>
        </w:rPr>
        <w:t>Yêu cầu về thái độ</w:t>
      </w:r>
      <w:bookmarkEnd w:id="11"/>
      <w:r w:rsidRPr="00AC1678">
        <w:rPr>
          <w:rFonts w:cs="Times New Roman"/>
          <w:bCs/>
          <w:i/>
          <w:color w:val="000000"/>
          <w:sz w:val="26"/>
          <w:szCs w:val="26"/>
        </w:rPr>
        <w:t xml:space="preserve"> gồm có: </w:t>
      </w:r>
    </w:p>
    <w:p w:rsidR="001B75C3" w:rsidRPr="00AC1678" w:rsidRDefault="001B75C3" w:rsidP="00091B8C">
      <w:pPr>
        <w:widowControl w:val="0"/>
        <w:spacing w:before="120" w:after="120" w:line="240" w:lineRule="auto"/>
        <w:ind w:firstLine="616"/>
        <w:rPr>
          <w:rFonts w:cs="Times New Roman"/>
          <w:b/>
          <w:bCs/>
          <w:color w:val="000000"/>
          <w:sz w:val="26"/>
          <w:szCs w:val="26"/>
        </w:rPr>
      </w:pPr>
      <w:bookmarkStart w:id="12" w:name="_Toc523908615"/>
      <w:r w:rsidRPr="00AC1678">
        <w:rPr>
          <w:rFonts w:eastAsia="Times New Roman" w:cs="Times New Roman"/>
          <w:sz w:val="26"/>
          <w:szCs w:val="26"/>
        </w:rPr>
        <w:t>- Có ý thức cộng đồng và trách nhiệm công dân; tôn trọng những chuẩn mực đạo đức trong xã hội;</w:t>
      </w:r>
      <w:bookmarkEnd w:id="12"/>
    </w:p>
    <w:p w:rsidR="001B75C3" w:rsidRPr="00AC1678" w:rsidRDefault="001B75C3" w:rsidP="00091B8C">
      <w:pPr>
        <w:widowControl w:val="0"/>
        <w:spacing w:before="120" w:after="120" w:line="240" w:lineRule="auto"/>
        <w:ind w:firstLine="616"/>
        <w:rPr>
          <w:rFonts w:cs="Times New Roman"/>
          <w:color w:val="000000"/>
          <w:sz w:val="26"/>
          <w:szCs w:val="26"/>
        </w:rPr>
      </w:pPr>
      <w:bookmarkStart w:id="13" w:name="_Toc523908616"/>
      <w:r w:rsidRPr="00AC1678">
        <w:rPr>
          <w:rFonts w:cs="Times New Roman"/>
          <w:color w:val="000000"/>
          <w:sz w:val="26"/>
          <w:szCs w:val="26"/>
        </w:rPr>
        <w:t xml:space="preserve">- </w:t>
      </w:r>
      <w:r w:rsidRPr="00AC1678">
        <w:rPr>
          <w:rFonts w:eastAsia="Times New Roman" w:cs="Times New Roman"/>
          <w:sz w:val="26"/>
          <w:szCs w:val="26"/>
        </w:rPr>
        <w:t>Tuân thủ pháp luật của quốc gia và quốc tế; tuân thủ trách nhiệm xã hội của doanh</w:t>
      </w:r>
      <w:r w:rsidRPr="00AC1678">
        <w:rPr>
          <w:rFonts w:cs="Times New Roman"/>
          <w:b/>
          <w:bCs/>
          <w:color w:val="000000"/>
          <w:sz w:val="26"/>
          <w:szCs w:val="26"/>
        </w:rPr>
        <w:t xml:space="preserve"> </w:t>
      </w:r>
      <w:r w:rsidRPr="00AC1678">
        <w:rPr>
          <w:rFonts w:eastAsia="Times New Roman" w:cs="Times New Roman"/>
          <w:sz w:val="26"/>
          <w:szCs w:val="26"/>
        </w:rPr>
        <w:t xml:space="preserve">nghiệp và đạo đức trong kinh doanh; có </w:t>
      </w:r>
      <w:r w:rsidRPr="00AC1678">
        <w:rPr>
          <w:rFonts w:cs="Times New Roman"/>
          <w:iCs/>
          <w:color w:val="000000"/>
          <w:sz w:val="26"/>
          <w:szCs w:val="26"/>
        </w:rPr>
        <w:t>hành vi và ứng xử chuyên nghiệp, độc lập, chủ động</w:t>
      </w:r>
      <w:r w:rsidRPr="00AC1678">
        <w:rPr>
          <w:rFonts w:cs="Times New Roman"/>
          <w:color w:val="000000"/>
          <w:sz w:val="26"/>
          <w:szCs w:val="26"/>
        </w:rPr>
        <w:t>;</w:t>
      </w:r>
      <w:bookmarkEnd w:id="13"/>
    </w:p>
    <w:p w:rsidR="001B75C3" w:rsidRPr="00AC1678" w:rsidRDefault="001B75C3" w:rsidP="00091B8C">
      <w:pPr>
        <w:widowControl w:val="0"/>
        <w:spacing w:before="120" w:after="120" w:line="240" w:lineRule="auto"/>
        <w:ind w:firstLine="616"/>
        <w:rPr>
          <w:rFonts w:cs="Times New Roman"/>
          <w:iCs/>
          <w:color w:val="000000"/>
          <w:sz w:val="26"/>
          <w:szCs w:val="26"/>
        </w:rPr>
      </w:pPr>
      <w:bookmarkStart w:id="14" w:name="_Toc523908617"/>
      <w:r w:rsidRPr="00AC1678">
        <w:rPr>
          <w:rFonts w:cs="Times New Roman"/>
          <w:b/>
          <w:bCs/>
          <w:color w:val="000000"/>
          <w:sz w:val="26"/>
          <w:szCs w:val="26"/>
        </w:rPr>
        <w:t xml:space="preserve">- </w:t>
      </w:r>
      <w:r w:rsidRPr="00AC1678">
        <w:rPr>
          <w:rFonts w:eastAsia="Times New Roman" w:cs="Times New Roman"/>
          <w:sz w:val="26"/>
          <w:szCs w:val="26"/>
        </w:rPr>
        <w:t>Có đạo đức nghề nghiệp; có ý thức tổ chức kỷ luật; năng động, nhiệt tình và có tinh thần hợp tác trong công việc;</w:t>
      </w:r>
      <w:r w:rsidRPr="00AC1678">
        <w:rPr>
          <w:rFonts w:cs="Times New Roman"/>
          <w:b/>
          <w:bCs/>
          <w:color w:val="000000"/>
          <w:sz w:val="26"/>
          <w:szCs w:val="26"/>
        </w:rPr>
        <w:t xml:space="preserve"> </w:t>
      </w:r>
      <w:r w:rsidRPr="00AC1678">
        <w:rPr>
          <w:rFonts w:cs="Times New Roman"/>
          <w:iCs/>
          <w:color w:val="000000"/>
          <w:sz w:val="26"/>
          <w:szCs w:val="26"/>
        </w:rPr>
        <w:t xml:space="preserve">sẵn sàng đương đầu với khó khăn và chấp nhận rủi ro, </w:t>
      </w:r>
      <w:r w:rsidRPr="00AC1678">
        <w:rPr>
          <w:rFonts w:eastAsia="Times New Roman" w:cs="Times New Roman"/>
          <w:sz w:val="26"/>
          <w:szCs w:val="26"/>
        </w:rPr>
        <w:t xml:space="preserve">trung thực, khách quan; </w:t>
      </w:r>
      <w:r w:rsidRPr="00AC1678">
        <w:rPr>
          <w:rFonts w:cs="Times New Roman"/>
          <w:iCs/>
          <w:color w:val="000000"/>
          <w:sz w:val="26"/>
          <w:szCs w:val="26"/>
        </w:rPr>
        <w:t>kiên trì, linh hoạt, tự tin, chăm chỉ, nhiệt tình, tự chủ, phản biện, sáng tạo,…</w:t>
      </w:r>
      <w:bookmarkEnd w:id="14"/>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color w:val="000000"/>
          <w:sz w:val="26"/>
          <w:szCs w:val="26"/>
        </w:rPr>
        <w:t>3. Đối với trình độ thạc sĩ: người học có kiến thức thực tế, kiến thức lý thuyết sâu, rộng ở mức độ làm chủ kiến thức trong phạm vi của ngành đào tạo; có kỹ năng phản biện, phân tích, tổng hợp và đánh giá dữ liệu, thông tin một cách khoa học và tiên tiến; kỹ năng nghiên cứu phát triển, đổi mới và sử dụng các công nghệ phù hợp trong lĩnh vực học thuật và nghề nghiệp; kỹ năng truyền bá, phổ biến tri thức trong các lĩnh vực chuyên môn, có khả năng tự định hướng, thích nghi với môi trường nghề nghiệp thay đổi; có khả năng hướng dẫn người khác thực hiện nhiệm vụ và khả năng quản lý, đánh giá, cải tiến để nâng cao hiệu quả hoạt động nghề nghiệp.</w:t>
      </w:r>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color w:val="000000"/>
          <w:sz w:val="26"/>
          <w:szCs w:val="26"/>
        </w:rPr>
        <w:t xml:space="preserve">a. </w:t>
      </w:r>
      <w:r w:rsidRPr="00AC1678">
        <w:rPr>
          <w:rFonts w:cs="Times New Roman"/>
          <w:i/>
          <w:iCs/>
          <w:color w:val="000000"/>
          <w:sz w:val="26"/>
          <w:szCs w:val="26"/>
        </w:rPr>
        <w:t>Yêu cầ</w:t>
      </w:r>
      <w:r w:rsidR="00091B8C">
        <w:rPr>
          <w:rFonts w:cs="Times New Roman"/>
          <w:i/>
          <w:iCs/>
          <w:color w:val="000000"/>
          <w:sz w:val="26"/>
          <w:szCs w:val="26"/>
        </w:rPr>
        <w:t>u</w:t>
      </w:r>
      <w:r w:rsidRPr="00AC1678">
        <w:rPr>
          <w:rFonts w:cs="Times New Roman"/>
          <w:i/>
          <w:iCs/>
          <w:color w:val="000000"/>
          <w:sz w:val="26"/>
          <w:szCs w:val="26"/>
        </w:rPr>
        <w:t xml:space="preserve"> về kiến thức bao gồm:</w:t>
      </w:r>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color w:val="000000"/>
          <w:sz w:val="26"/>
          <w:szCs w:val="26"/>
        </w:rPr>
        <w:t>- Kiến thức thực tế và lý thuyết sâu, rộng, tiên tiến, nắm vững các nguyên lý và học thuyết cơ bản trong lĩnh vực nghiên cứu thuộc chuyên ngành đào tạo.</w:t>
      </w:r>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color w:val="000000"/>
          <w:sz w:val="26"/>
          <w:szCs w:val="26"/>
        </w:rPr>
        <w:t>- Kiến thức liên ngành có liên quan.</w:t>
      </w:r>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color w:val="000000"/>
          <w:sz w:val="26"/>
          <w:szCs w:val="26"/>
        </w:rPr>
        <w:t>- Kiến thức chung về quản trị và quản lý.</w:t>
      </w:r>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color w:val="000000"/>
          <w:sz w:val="26"/>
          <w:szCs w:val="26"/>
        </w:rPr>
        <w:t xml:space="preserve">b. </w:t>
      </w:r>
      <w:r w:rsidRPr="00AC1678">
        <w:rPr>
          <w:rFonts w:cs="Times New Roman"/>
          <w:i/>
          <w:color w:val="000000"/>
          <w:sz w:val="26"/>
          <w:szCs w:val="26"/>
        </w:rPr>
        <w:t>Yêu cầu về kỹ năng bao gồm:</w:t>
      </w:r>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color w:val="000000"/>
          <w:sz w:val="26"/>
          <w:szCs w:val="26"/>
        </w:rPr>
        <w:t>- Kỹ năng phân tích, tổng hợp, đánh giá dữ liệu và thông tin để đưa ra giải pháp xử lý các vấn đề một cách khoa học;</w:t>
      </w:r>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color w:val="000000"/>
          <w:sz w:val="26"/>
          <w:szCs w:val="26"/>
        </w:rPr>
        <w:t>- Có kỹ năng truyền đạt tri thức dựa trên nghiên cứu, thảo luận các vấn đề chuyên môn và khoa học với người cùng ngành và với những người khác.</w:t>
      </w:r>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color w:val="000000"/>
          <w:sz w:val="26"/>
          <w:szCs w:val="26"/>
        </w:rPr>
        <w:t>- Kỹ năng tổ chức, quản trị và quản lý các hoạt động nghề nghiệp tiên tiến.</w:t>
      </w:r>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color w:val="000000"/>
          <w:sz w:val="26"/>
          <w:szCs w:val="26"/>
        </w:rPr>
        <w:t>- Kỹ năng nghiên cứu phát triển và sử dụng các công nghệ một cách sáng tạo trong lĩnh vực học thuật và nghề nghiệp.</w:t>
      </w:r>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color w:val="000000"/>
          <w:sz w:val="26"/>
          <w:szCs w:val="26"/>
        </w:rPr>
        <w:t>- Đạt chuẩn ngoại ngữ theo quy định của Thông tư 01/2014/TT-BGDĐT ngày 24/1/2014 của Bộ Gíao dục &amp; Đào tạo về khung năng lực ngoại ngữ 6 bậc</w:t>
      </w:r>
    </w:p>
    <w:p w:rsidR="001B75C3" w:rsidRPr="00AC1678" w:rsidRDefault="001B75C3" w:rsidP="00091B8C">
      <w:pPr>
        <w:widowControl w:val="0"/>
        <w:spacing w:before="120" w:after="120" w:line="240" w:lineRule="auto"/>
        <w:ind w:firstLine="706"/>
        <w:rPr>
          <w:rFonts w:cs="Times New Roman"/>
          <w:color w:val="000000"/>
          <w:sz w:val="26"/>
          <w:szCs w:val="26"/>
        </w:rPr>
      </w:pPr>
      <w:r w:rsidRPr="00AC1678">
        <w:rPr>
          <w:rFonts w:cs="Times New Roman"/>
          <w:color w:val="000000"/>
          <w:sz w:val="26"/>
          <w:szCs w:val="26"/>
        </w:rPr>
        <w:t xml:space="preserve">c. </w:t>
      </w:r>
      <w:r w:rsidRPr="00AC1678">
        <w:rPr>
          <w:rFonts w:cs="Times New Roman"/>
          <w:i/>
          <w:iCs/>
          <w:color w:val="000000"/>
          <w:sz w:val="26"/>
          <w:szCs w:val="26"/>
        </w:rPr>
        <w:t>Yêu cầ</w:t>
      </w:r>
      <w:r w:rsidR="00091B8C">
        <w:rPr>
          <w:rFonts w:cs="Times New Roman"/>
          <w:i/>
          <w:iCs/>
          <w:color w:val="000000"/>
          <w:sz w:val="26"/>
          <w:szCs w:val="26"/>
        </w:rPr>
        <w:t xml:space="preserve">u </w:t>
      </w:r>
      <w:r w:rsidRPr="00AC1678">
        <w:rPr>
          <w:rFonts w:cs="Times New Roman"/>
          <w:i/>
          <w:iCs/>
          <w:color w:val="000000"/>
          <w:sz w:val="26"/>
          <w:szCs w:val="26"/>
        </w:rPr>
        <w:t>về mức tự chủ và trách nhiệm bao gồm:</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lastRenderedPageBreak/>
        <w:t>- Nghiên cứu, đưa ra những sáng kiến quan trọng.</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Thích nghi, tự định hướng và hướng dẫn người khác.</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Đưa ra những kết luận mang tính chuyên gia trong lĩnh vực chuyên môn.</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Quản lý, đánh giá và cải tiến các hoạt động chuyên môn.</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xml:space="preserve">d. </w:t>
      </w:r>
      <w:r w:rsidRPr="00AC1678">
        <w:rPr>
          <w:rFonts w:cs="Times New Roman"/>
          <w:i/>
          <w:iCs/>
          <w:color w:val="000000"/>
          <w:sz w:val="26"/>
          <w:szCs w:val="26"/>
        </w:rPr>
        <w:t>Yêu cầ</w:t>
      </w:r>
      <w:r w:rsidR="00091B8C">
        <w:rPr>
          <w:rFonts w:cs="Times New Roman"/>
          <w:i/>
          <w:iCs/>
          <w:color w:val="000000"/>
          <w:sz w:val="26"/>
          <w:szCs w:val="26"/>
        </w:rPr>
        <w:t xml:space="preserve">u </w:t>
      </w:r>
      <w:r w:rsidRPr="00AC1678">
        <w:rPr>
          <w:rFonts w:cs="Times New Roman"/>
          <w:i/>
          <w:iCs/>
          <w:color w:val="000000"/>
          <w:sz w:val="26"/>
          <w:szCs w:val="26"/>
        </w:rPr>
        <w:t>về thái độ bao gồm:</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Có ý thức cộng đồng và trách nhiệm công dân; tôn trọng những chuẩn mực đạo đức trong xã hội;</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Tuân thủ pháp luật của quốc gia và quốc tế; tuân thủ trách nhiệm xã hội của doanh nghiệp và đạo đức trong kinh doanh; có hành vi và ứng xử chuyên nghiệp, độc lập, chủ động;</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Có đạo đức nghề nghiệp; có ý thức tổ chức kỷ luật; năng động, nhiệt tình và có tinh thần hợp tác trong công việc; sẵn sàng đương đầu với khó khăn và chấp nhận rủi ro, trung thực, khách quan; kiên trì, linh hoạt, tự tin, chăm chỉ, nhiệt tình, tự chủ, phản biện, sáng tạo,…</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color w:val="000000"/>
          <w:sz w:val="26"/>
          <w:szCs w:val="26"/>
        </w:rPr>
        <w:t>4. Đối với trình độ tiến sĩ: người học có kiến thức thực tế và lý thuyết tiên tiến, chuyên sâu ở vị trí hàng đầu của chuyên ngành đào tạo; có kỹ năng tổng hợp, phân tích thông tin, phát hiện và giải quyết vấn đề một cách sáng tạo; có kỹ năng tư duy, nghiên cứu độc lập, độc đáo, sáng tạo tri thức mới; có kỹ năng truyền bá, phổ biến tri thức, thiết lập mạng lưới hợp tác quốc gia và quốc tế trong quản lý, điều hành hoạt động chuyên môn; thể hiện năng lực sáng tạo, có khả năng tự định hướng và dẫn dắt chuyên môn, khả năng đưa ra các kết luận, khuyến cáo khoa học mang tính chuyên gia.</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xml:space="preserve">a. </w:t>
      </w:r>
      <w:r w:rsidRPr="00AC1678">
        <w:rPr>
          <w:rFonts w:cs="Times New Roman"/>
          <w:i/>
          <w:iCs/>
          <w:color w:val="000000"/>
          <w:sz w:val="26"/>
          <w:szCs w:val="26"/>
        </w:rPr>
        <w:t>Yêu cầ</w:t>
      </w:r>
      <w:r w:rsidR="00091B8C">
        <w:rPr>
          <w:rFonts w:cs="Times New Roman"/>
          <w:i/>
          <w:iCs/>
          <w:color w:val="000000"/>
          <w:sz w:val="26"/>
          <w:szCs w:val="26"/>
        </w:rPr>
        <w:t xml:space="preserve">u </w:t>
      </w:r>
      <w:r w:rsidRPr="00AC1678">
        <w:rPr>
          <w:rFonts w:cs="Times New Roman"/>
          <w:i/>
          <w:iCs/>
          <w:color w:val="000000"/>
          <w:sz w:val="26"/>
          <w:szCs w:val="26"/>
        </w:rPr>
        <w:t>về kiến thức bao gồm:</w:t>
      </w:r>
    </w:p>
    <w:p w:rsidR="001B75C3" w:rsidRPr="00AC1678" w:rsidRDefault="001B75C3" w:rsidP="00091B8C">
      <w:pPr>
        <w:widowControl w:val="0"/>
        <w:spacing w:before="120" w:after="120" w:line="240" w:lineRule="auto"/>
        <w:ind w:firstLine="706"/>
        <w:rPr>
          <w:sz w:val="26"/>
          <w:szCs w:val="26"/>
        </w:rPr>
      </w:pPr>
      <w:r w:rsidRPr="00AC1678">
        <w:rPr>
          <w:sz w:val="26"/>
          <w:szCs w:val="26"/>
        </w:rPr>
        <w:t>- Kiến thức tiên tiến, chuyên sâu ở vị trí hàng đầu của một lĩnh vực khoa học;</w:t>
      </w:r>
    </w:p>
    <w:p w:rsidR="001B75C3" w:rsidRPr="00AC1678" w:rsidRDefault="001B75C3" w:rsidP="00091B8C">
      <w:pPr>
        <w:widowControl w:val="0"/>
        <w:spacing w:before="120" w:after="120" w:line="240" w:lineRule="auto"/>
        <w:ind w:firstLine="706"/>
        <w:rPr>
          <w:sz w:val="26"/>
          <w:szCs w:val="26"/>
        </w:rPr>
      </w:pPr>
      <w:r w:rsidRPr="00AC1678">
        <w:rPr>
          <w:sz w:val="26"/>
          <w:szCs w:val="26"/>
        </w:rPr>
        <w:t>- Kiến thức cốt lõi, nền tảng thuộc lĩnh vực của chuyên ngành đào tạo.</w:t>
      </w:r>
    </w:p>
    <w:p w:rsidR="001B75C3" w:rsidRPr="00AC1678" w:rsidRDefault="001B75C3" w:rsidP="00091B8C">
      <w:pPr>
        <w:widowControl w:val="0"/>
        <w:spacing w:before="120" w:after="120" w:line="240" w:lineRule="auto"/>
        <w:ind w:firstLine="706"/>
        <w:rPr>
          <w:sz w:val="26"/>
          <w:szCs w:val="26"/>
        </w:rPr>
      </w:pPr>
      <w:r w:rsidRPr="00AC1678">
        <w:rPr>
          <w:sz w:val="26"/>
          <w:szCs w:val="26"/>
        </w:rPr>
        <w:t>- Kiến thức về tổ chức nghiên cứu khoa học và phát triển công nghệ mới.</w:t>
      </w:r>
    </w:p>
    <w:p w:rsidR="001B75C3" w:rsidRPr="00AC1678" w:rsidRDefault="001B75C3" w:rsidP="00091B8C">
      <w:pPr>
        <w:widowControl w:val="0"/>
        <w:spacing w:before="120" w:after="120" w:line="240" w:lineRule="auto"/>
        <w:ind w:firstLine="706"/>
        <w:rPr>
          <w:rFonts w:cs="Times New Roman"/>
          <w:sz w:val="26"/>
          <w:szCs w:val="26"/>
        </w:rPr>
      </w:pPr>
      <w:r w:rsidRPr="00AC1678">
        <w:rPr>
          <w:rFonts w:cs="Times New Roman"/>
          <w:sz w:val="26"/>
          <w:szCs w:val="26"/>
        </w:rPr>
        <w:t>- Kiến thức về quản trị tổ chức.</w:t>
      </w:r>
    </w:p>
    <w:p w:rsidR="001B75C3" w:rsidRPr="00AC1678" w:rsidRDefault="001B75C3" w:rsidP="00091B8C">
      <w:pPr>
        <w:widowControl w:val="0"/>
        <w:spacing w:before="120" w:after="120" w:line="240" w:lineRule="auto"/>
        <w:ind w:firstLine="706"/>
        <w:rPr>
          <w:rFonts w:cs="Times New Roman"/>
          <w:sz w:val="26"/>
          <w:szCs w:val="26"/>
        </w:rPr>
      </w:pPr>
      <w:r w:rsidRPr="00AC1678">
        <w:rPr>
          <w:rFonts w:cs="Times New Roman"/>
          <w:sz w:val="26"/>
          <w:szCs w:val="26"/>
        </w:rPr>
        <w:t xml:space="preserve">b. </w:t>
      </w:r>
      <w:r w:rsidRPr="00AC1678">
        <w:rPr>
          <w:rFonts w:cs="Times New Roman"/>
          <w:i/>
          <w:color w:val="000000"/>
          <w:sz w:val="26"/>
          <w:szCs w:val="26"/>
        </w:rPr>
        <w:t>Yêu cầ</w:t>
      </w:r>
      <w:r w:rsidR="00091B8C">
        <w:rPr>
          <w:rFonts w:cs="Times New Roman"/>
          <w:i/>
          <w:color w:val="000000"/>
          <w:sz w:val="26"/>
          <w:szCs w:val="26"/>
        </w:rPr>
        <w:t xml:space="preserve">u </w:t>
      </w:r>
      <w:r w:rsidRPr="00AC1678">
        <w:rPr>
          <w:rFonts w:cs="Times New Roman"/>
          <w:i/>
          <w:color w:val="000000"/>
          <w:sz w:val="26"/>
          <w:szCs w:val="26"/>
        </w:rPr>
        <w:t>về kỹ năng bao gồm:</w:t>
      </w:r>
    </w:p>
    <w:p w:rsidR="001B75C3" w:rsidRPr="00AC1678" w:rsidRDefault="001B75C3" w:rsidP="00091B8C">
      <w:pPr>
        <w:widowControl w:val="0"/>
        <w:spacing w:before="120" w:after="120" w:line="240" w:lineRule="auto"/>
        <w:ind w:firstLine="706"/>
        <w:jc w:val="left"/>
        <w:rPr>
          <w:rFonts w:eastAsia="Times New Roman" w:cs="Times New Roman"/>
          <w:color w:val="000000"/>
          <w:sz w:val="26"/>
          <w:szCs w:val="26"/>
        </w:rPr>
      </w:pPr>
      <w:r w:rsidRPr="00AC1678">
        <w:rPr>
          <w:rFonts w:eastAsia="Times New Roman" w:cs="Times New Roman"/>
          <w:color w:val="000000"/>
          <w:sz w:val="26"/>
          <w:szCs w:val="26"/>
          <w:lang w:val="en-SG"/>
        </w:rPr>
        <w:t xml:space="preserve">- </w:t>
      </w:r>
      <w:r w:rsidRPr="00AC1678">
        <w:rPr>
          <w:rFonts w:eastAsia="Times New Roman" w:cs="Times New Roman"/>
          <w:color w:val="000000"/>
          <w:sz w:val="26"/>
          <w:szCs w:val="26"/>
          <w:lang w:val="vi-VN"/>
        </w:rPr>
        <w:t>Kỹ năng làm chủ các lý thuyết khoa học, phương pháp, công cụ phục vụ nghiên cứu và phát triển.</w:t>
      </w:r>
    </w:p>
    <w:p w:rsidR="001B75C3" w:rsidRPr="00AC1678" w:rsidRDefault="001B75C3" w:rsidP="00091B8C">
      <w:pPr>
        <w:widowControl w:val="0"/>
        <w:spacing w:before="120" w:after="120" w:line="240" w:lineRule="auto"/>
        <w:ind w:firstLine="706"/>
        <w:jc w:val="left"/>
        <w:rPr>
          <w:rFonts w:eastAsia="Times New Roman" w:cs="Times New Roman"/>
          <w:color w:val="000000"/>
          <w:sz w:val="26"/>
          <w:szCs w:val="26"/>
        </w:rPr>
      </w:pPr>
      <w:r w:rsidRPr="00AC1678">
        <w:rPr>
          <w:rFonts w:eastAsia="Times New Roman" w:cs="Times New Roman"/>
          <w:color w:val="000000"/>
          <w:sz w:val="26"/>
          <w:szCs w:val="26"/>
          <w:lang w:val="vi-VN"/>
        </w:rPr>
        <w:t>- Kỹ năng tổng hợp, làm giàu và bổ sung tri thức chuyên môn.</w:t>
      </w:r>
    </w:p>
    <w:p w:rsidR="001B75C3" w:rsidRPr="00AC1678" w:rsidRDefault="001B75C3" w:rsidP="00091B8C">
      <w:pPr>
        <w:widowControl w:val="0"/>
        <w:spacing w:before="120" w:after="120" w:line="240" w:lineRule="auto"/>
        <w:ind w:firstLine="706"/>
        <w:jc w:val="left"/>
        <w:rPr>
          <w:rFonts w:eastAsia="Times New Roman" w:cs="Times New Roman"/>
          <w:color w:val="000000"/>
          <w:sz w:val="26"/>
          <w:szCs w:val="26"/>
        </w:rPr>
      </w:pPr>
      <w:r w:rsidRPr="00AC1678">
        <w:rPr>
          <w:rFonts w:eastAsia="Times New Roman" w:cs="Times New Roman"/>
          <w:color w:val="000000"/>
          <w:sz w:val="26"/>
          <w:szCs w:val="26"/>
          <w:lang w:val="vi-VN"/>
        </w:rPr>
        <w:t>- Kỹ năng suy luận, phân tích các vấn đề khoa học và đưa ra những hướng xử lý một cách sáng tạo, độc đáo.</w:t>
      </w:r>
    </w:p>
    <w:p w:rsidR="001B75C3" w:rsidRPr="00AC1678" w:rsidRDefault="001B75C3" w:rsidP="00091B8C">
      <w:pPr>
        <w:widowControl w:val="0"/>
        <w:spacing w:before="120" w:after="120" w:line="240" w:lineRule="auto"/>
        <w:ind w:firstLine="706"/>
        <w:jc w:val="left"/>
        <w:rPr>
          <w:rFonts w:eastAsia="Times New Roman" w:cs="Times New Roman"/>
          <w:color w:val="000000"/>
          <w:sz w:val="26"/>
          <w:szCs w:val="26"/>
        </w:rPr>
      </w:pPr>
      <w:r w:rsidRPr="00AC1678">
        <w:rPr>
          <w:rFonts w:eastAsia="Times New Roman" w:cs="Times New Roman"/>
          <w:color w:val="000000"/>
          <w:sz w:val="26"/>
          <w:szCs w:val="26"/>
          <w:lang w:val="vi-VN"/>
        </w:rPr>
        <w:t>- Kỹ năng quản lý, điều hành chuyên môn trong nghiên c</w:t>
      </w:r>
      <w:r w:rsidRPr="00AC1678">
        <w:rPr>
          <w:rFonts w:eastAsia="Times New Roman" w:cs="Times New Roman"/>
          <w:color w:val="000000"/>
          <w:sz w:val="26"/>
          <w:szCs w:val="26"/>
        </w:rPr>
        <w:t>ứ</w:t>
      </w:r>
      <w:r w:rsidRPr="00AC1678">
        <w:rPr>
          <w:rFonts w:eastAsia="Times New Roman" w:cs="Times New Roman"/>
          <w:color w:val="000000"/>
          <w:sz w:val="26"/>
          <w:szCs w:val="26"/>
          <w:lang w:val="vi-VN"/>
        </w:rPr>
        <w:t>u và phát triển.</w:t>
      </w:r>
    </w:p>
    <w:p w:rsidR="001B75C3" w:rsidRPr="00AC1678" w:rsidRDefault="001B75C3" w:rsidP="00091B8C">
      <w:pPr>
        <w:widowControl w:val="0"/>
        <w:spacing w:before="120" w:after="120" w:line="240" w:lineRule="auto"/>
        <w:ind w:firstLine="706"/>
        <w:jc w:val="left"/>
        <w:rPr>
          <w:rFonts w:eastAsia="Times New Roman" w:cs="Times New Roman"/>
          <w:color w:val="000000"/>
          <w:sz w:val="26"/>
          <w:szCs w:val="26"/>
        </w:rPr>
      </w:pPr>
      <w:r w:rsidRPr="00AC1678">
        <w:rPr>
          <w:rFonts w:eastAsia="Times New Roman" w:cs="Times New Roman"/>
          <w:color w:val="000000"/>
          <w:sz w:val="26"/>
          <w:szCs w:val="26"/>
          <w:lang w:val="vi-VN"/>
        </w:rPr>
        <w:t>- Tham gia thảo luận trong nước và quốc tế thuộc ngành hoặc lĩnh vực nghiên cứu và phổ biến các kết quả nghiên cứu.</w:t>
      </w:r>
    </w:p>
    <w:p w:rsidR="001B75C3" w:rsidRPr="00AC1678" w:rsidRDefault="001B75C3" w:rsidP="00091B8C">
      <w:pPr>
        <w:widowControl w:val="0"/>
        <w:spacing w:before="120" w:after="120" w:line="240" w:lineRule="auto"/>
        <w:ind w:firstLine="706"/>
        <w:rPr>
          <w:rFonts w:cs="Times New Roman"/>
          <w:i/>
          <w:iCs/>
          <w:color w:val="000000"/>
          <w:sz w:val="26"/>
          <w:szCs w:val="26"/>
        </w:rPr>
      </w:pPr>
      <w:r w:rsidRPr="00AC1678">
        <w:rPr>
          <w:rFonts w:cs="Times New Roman"/>
          <w:i/>
          <w:iCs/>
          <w:color w:val="000000"/>
          <w:sz w:val="26"/>
          <w:szCs w:val="26"/>
        </w:rPr>
        <w:t>c. Yêu cầ</w:t>
      </w:r>
      <w:r w:rsidR="00091B8C">
        <w:rPr>
          <w:rFonts w:cs="Times New Roman"/>
          <w:i/>
          <w:iCs/>
          <w:color w:val="000000"/>
          <w:sz w:val="26"/>
          <w:szCs w:val="26"/>
        </w:rPr>
        <w:t xml:space="preserve">u </w:t>
      </w:r>
      <w:r w:rsidRPr="00AC1678">
        <w:rPr>
          <w:rFonts w:cs="Times New Roman"/>
          <w:i/>
          <w:iCs/>
          <w:color w:val="000000"/>
          <w:sz w:val="26"/>
          <w:szCs w:val="26"/>
        </w:rPr>
        <w:t>về mức tự chủ và trách nhiệm bao gồm:</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Nghiên cứu, sáng tạo tri thức mới.</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xml:space="preserve">- Đưa ra các ý tưởng, kiến thức mới trong những hoàn cảnh phức tạp và khác </w:t>
      </w:r>
      <w:r w:rsidRPr="00AC1678">
        <w:rPr>
          <w:rFonts w:cs="Times New Roman"/>
          <w:iCs/>
          <w:color w:val="000000"/>
          <w:sz w:val="26"/>
          <w:szCs w:val="26"/>
        </w:rPr>
        <w:lastRenderedPageBreak/>
        <w:t>nhau.</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Thích ứng, tự định hướng và dẫn dắt những người khác.</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Phán quyết, ra quyết định mang tính chuyên gia.</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Quản lý nghiên cứu và có trách nhiệm cao trong việc học tập để phát triển tri thức chuyên nghiệp, kinh nghiệm và sáng tạo ra ý tưởng mới và quá trình mới.</w:t>
      </w:r>
    </w:p>
    <w:p w:rsidR="001B75C3" w:rsidRPr="00AC1678" w:rsidRDefault="001B75C3" w:rsidP="00091B8C">
      <w:pPr>
        <w:widowControl w:val="0"/>
        <w:spacing w:before="120" w:after="120" w:line="240" w:lineRule="auto"/>
        <w:ind w:firstLine="706"/>
        <w:rPr>
          <w:rFonts w:cs="Times New Roman"/>
          <w:i/>
          <w:iCs/>
          <w:color w:val="000000"/>
          <w:sz w:val="26"/>
          <w:szCs w:val="26"/>
        </w:rPr>
      </w:pPr>
      <w:r w:rsidRPr="00AC1678">
        <w:rPr>
          <w:rFonts w:cs="Times New Roman"/>
          <w:i/>
          <w:iCs/>
          <w:color w:val="000000"/>
          <w:sz w:val="26"/>
          <w:szCs w:val="26"/>
        </w:rPr>
        <w:t>d. Yêu cầ</w:t>
      </w:r>
      <w:r w:rsidR="00091B8C">
        <w:rPr>
          <w:rFonts w:cs="Times New Roman"/>
          <w:i/>
          <w:iCs/>
          <w:color w:val="000000"/>
          <w:sz w:val="26"/>
          <w:szCs w:val="26"/>
        </w:rPr>
        <w:t xml:space="preserve">u </w:t>
      </w:r>
      <w:r w:rsidRPr="00AC1678">
        <w:rPr>
          <w:rFonts w:cs="Times New Roman"/>
          <w:i/>
          <w:iCs/>
          <w:color w:val="000000"/>
          <w:sz w:val="26"/>
          <w:szCs w:val="26"/>
        </w:rPr>
        <w:t>về thái độ bao gồm:</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Có ý thức cộng đồng và trách nhiệm công dân; tôn trọng những chuẩn mực đạo đức trong xã hội;</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Tuân thủ pháp luật của quốc gia và quốc tế; tuân thủ trách nhiệm xã hội của doanh nghiệp và đạo đức trong kinh doanh; có hành vi và ứng xử chuyên nghiệp, độc lập, chủ động;</w:t>
      </w:r>
    </w:p>
    <w:p w:rsidR="001B75C3" w:rsidRPr="00AC1678" w:rsidRDefault="001B75C3" w:rsidP="00091B8C">
      <w:pPr>
        <w:widowControl w:val="0"/>
        <w:spacing w:before="120" w:after="120" w:line="240" w:lineRule="auto"/>
        <w:ind w:firstLine="706"/>
        <w:rPr>
          <w:rFonts w:cs="Times New Roman"/>
          <w:iCs/>
          <w:color w:val="000000"/>
          <w:sz w:val="26"/>
          <w:szCs w:val="26"/>
        </w:rPr>
      </w:pPr>
      <w:r w:rsidRPr="00AC1678">
        <w:rPr>
          <w:rFonts w:cs="Times New Roman"/>
          <w:iCs/>
          <w:color w:val="000000"/>
          <w:sz w:val="26"/>
          <w:szCs w:val="26"/>
        </w:rPr>
        <w:t>- Có đạo đức nghề nghiệp; có ý thức tổ chức kỷ luật; năng động, nhiệt tình và có tinh thần hợp tác trong công việc; sẵn sàng đương đầu với khó khăn và chấp nhận rủi ro, trung thực, khách quan; kiên trì, linh hoạt, tự tin, chăm chỉ, nhiệt tình, tự chủ, phản biện, sáng tạo,…</w:t>
      </w:r>
    </w:p>
    <w:p w:rsidR="001B75C3" w:rsidRPr="00AC1678" w:rsidRDefault="001B75C3" w:rsidP="00091B8C">
      <w:pPr>
        <w:pStyle w:val="Heading1"/>
        <w:keepNext w:val="0"/>
        <w:keepLines w:val="0"/>
        <w:widowControl w:val="0"/>
        <w:spacing w:before="120" w:after="120" w:line="240" w:lineRule="auto"/>
        <w:jc w:val="both"/>
        <w:rPr>
          <w:rFonts w:ascii="Times New Roman" w:hAnsi="Times New Roman" w:cs="Times New Roman"/>
          <w:bCs w:val="0"/>
          <w:color w:val="auto"/>
          <w:sz w:val="26"/>
          <w:szCs w:val="26"/>
        </w:rPr>
      </w:pPr>
      <w:bookmarkStart w:id="15" w:name="_Toc523908618"/>
      <w:r w:rsidRPr="00AC1678">
        <w:rPr>
          <w:rFonts w:ascii="Times New Roman" w:hAnsi="Times New Roman" w:cs="Times New Roman"/>
          <w:bCs w:val="0"/>
          <w:color w:val="auto"/>
          <w:sz w:val="26"/>
          <w:szCs w:val="26"/>
        </w:rPr>
        <w:t>Điều 7. Quy trình xây dựng chuẩn đầu ra</w:t>
      </w:r>
      <w:bookmarkEnd w:id="15"/>
    </w:p>
    <w:p w:rsidR="001B75C3" w:rsidRPr="00AB7AEC" w:rsidRDefault="001B75C3" w:rsidP="00091B8C">
      <w:pPr>
        <w:widowControl w:val="0"/>
        <w:spacing w:before="120" w:after="120" w:line="240" w:lineRule="auto"/>
        <w:ind w:firstLine="720"/>
        <w:outlineLvl w:val="0"/>
        <w:rPr>
          <w:rFonts w:cs="Times New Roman"/>
          <w:bCs/>
          <w:color w:val="000000"/>
          <w:sz w:val="26"/>
          <w:szCs w:val="26"/>
        </w:rPr>
      </w:pPr>
      <w:bookmarkStart w:id="16" w:name="_Toc523908619"/>
      <w:r w:rsidRPr="00AB7AEC">
        <w:rPr>
          <w:rFonts w:cs="Times New Roman"/>
          <w:bCs/>
          <w:i/>
          <w:color w:val="000000"/>
          <w:sz w:val="26"/>
          <w:szCs w:val="26"/>
          <w:u w:val="single"/>
        </w:rPr>
        <w:t>Bước 1</w:t>
      </w:r>
      <w:r w:rsidRPr="00AB7AEC">
        <w:rPr>
          <w:rFonts w:cs="Times New Roman"/>
          <w:bCs/>
          <w:color w:val="000000"/>
          <w:sz w:val="26"/>
          <w:szCs w:val="26"/>
          <w:u w:val="single"/>
        </w:rPr>
        <w:t>.</w:t>
      </w:r>
      <w:r w:rsidRPr="00AB7AEC">
        <w:rPr>
          <w:rFonts w:cs="Times New Roman"/>
          <w:bCs/>
          <w:color w:val="000000"/>
          <w:sz w:val="26"/>
          <w:szCs w:val="26"/>
        </w:rPr>
        <w:t xml:space="preserve"> Đơn vị đào tạo làm tờ trình báo cáo Ban Giám hiệu qua phòng Quản lý Khoa học (QLKH) về kế hoạch xây dựng chuẩn đầu ra cho ngành, chuyên ngành đào tạo. Phòng QLKH trình Hiệu trưởng thành lập Tiểu ban thẩm định chuẩn đầu ra ngành, chuyên ngành của Trường. Thành phần tiểu ban gồm đại diện Ban Giám hiệu, phòng Quản lý Đào tạo (QLĐT), phòng Khảo thí &amp; Đảm bảo chất lượng giáo dục (KT&amp;ĐBCLGD), phòng QLKH và đơn vị đề nghị xây dựng chuẩn đầu ra.</w:t>
      </w:r>
      <w:bookmarkEnd w:id="16"/>
      <w:r w:rsidRPr="00AB7AEC">
        <w:rPr>
          <w:rFonts w:cs="Times New Roman"/>
          <w:bCs/>
          <w:color w:val="000000"/>
          <w:sz w:val="26"/>
          <w:szCs w:val="26"/>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7" w:name="_Toc523908620"/>
      <w:r w:rsidRPr="00AB7AEC">
        <w:rPr>
          <w:rFonts w:cs="Times New Roman"/>
          <w:bCs/>
          <w:i/>
          <w:color w:val="000000"/>
          <w:sz w:val="26"/>
          <w:szCs w:val="26"/>
          <w:u w:val="single"/>
        </w:rPr>
        <w:t>Bước 2</w:t>
      </w:r>
      <w:r w:rsidRPr="00AB7AEC">
        <w:rPr>
          <w:rFonts w:cs="Times New Roman"/>
          <w:i/>
          <w:color w:val="000000"/>
          <w:sz w:val="26"/>
          <w:szCs w:val="26"/>
          <w:u w:val="single"/>
        </w:rPr>
        <w:t>.</w:t>
      </w:r>
      <w:r w:rsidRPr="00AB7AEC">
        <w:rPr>
          <w:rFonts w:cs="Times New Roman"/>
          <w:color w:val="000000"/>
          <w:sz w:val="26"/>
          <w:szCs w:val="26"/>
        </w:rPr>
        <w:t xml:space="preserve"> Hội đồng khoa (viện)</w:t>
      </w:r>
      <w:r w:rsidRPr="00AB7AEC">
        <w:rPr>
          <w:rStyle w:val="fontstyle01"/>
          <w:rFonts w:ascii="Times New Roman" w:hAnsi="Times New Roman" w:cs="Times New Roman"/>
        </w:rPr>
        <w:t xml:space="preserve"> tổ chức thảo luận và thống nhất về mục tiêu, nội</w:t>
      </w:r>
      <w:r w:rsidRPr="00AB7AEC">
        <w:rPr>
          <w:rFonts w:cs="Times New Roman"/>
          <w:color w:val="000000"/>
          <w:sz w:val="26"/>
          <w:szCs w:val="26"/>
        </w:rPr>
        <w:t xml:space="preserve"> </w:t>
      </w:r>
      <w:r w:rsidRPr="00AB7AEC">
        <w:rPr>
          <w:rStyle w:val="fontstyle01"/>
          <w:rFonts w:ascii="Times New Roman" w:hAnsi="Times New Roman" w:cs="Times New Roman"/>
        </w:rPr>
        <w:t>dung, cấu trúc, kế hoạch thời gian, cách thức triển khai, các nguồn lực và giao nhiệm</w:t>
      </w:r>
      <w:r w:rsidRPr="00AB7AEC">
        <w:rPr>
          <w:rFonts w:cs="Times New Roman"/>
          <w:color w:val="000000"/>
          <w:sz w:val="26"/>
          <w:szCs w:val="26"/>
        </w:rPr>
        <w:t xml:space="preserve"> </w:t>
      </w:r>
      <w:r w:rsidRPr="00AB7AEC">
        <w:rPr>
          <w:rStyle w:val="fontstyle01"/>
          <w:rFonts w:ascii="Times New Roman" w:hAnsi="Times New Roman" w:cs="Times New Roman"/>
        </w:rPr>
        <w:t>vụ cho các cá nhân và tập thể chịu trách nhiệm chính trong việc xây dựng chuẩn đầu ra.</w:t>
      </w:r>
      <w:bookmarkEnd w:id="17"/>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18" w:name="_Toc523908621"/>
      <w:r w:rsidRPr="00AB7AEC">
        <w:rPr>
          <w:rFonts w:cs="Times New Roman"/>
          <w:bCs/>
          <w:i/>
          <w:color w:val="000000"/>
          <w:sz w:val="26"/>
          <w:szCs w:val="26"/>
          <w:u w:val="single"/>
        </w:rPr>
        <w:t>Bước 3</w:t>
      </w:r>
      <w:r w:rsidRPr="00AB7AEC">
        <w:rPr>
          <w:rFonts w:cs="Times New Roman"/>
          <w:bCs/>
          <w:color w:val="000000"/>
          <w:sz w:val="26"/>
          <w:szCs w:val="26"/>
          <w:u w:val="single"/>
        </w:rPr>
        <w:t>.</w:t>
      </w:r>
      <w:r w:rsidRPr="00AB7AEC">
        <w:rPr>
          <w:rFonts w:cs="Times New Roman"/>
          <w:color w:val="000000"/>
          <w:sz w:val="26"/>
          <w:szCs w:val="26"/>
        </w:rPr>
        <w:t xml:space="preserve">  Hội đồng khoa (viện) nghiên cứu các chương trình đào tạo, chuẩn đầu ra hiện hành trong nước và quốc tế của ngành đào tạo, đề xuất các ý kiến tham khảo chuyên gia, đề xuất các kiến thức, kĩ năng, năng lực và thái độ tương ứng với ngành, chuyên ngành đào tạo để xây dựng dự thảo lần 1 chuẩn đầu ra của ngành, chuyên ngành đào tạo (</w:t>
      </w:r>
      <w:r w:rsidRPr="00AB7AEC">
        <w:rPr>
          <w:rFonts w:cs="Times New Roman"/>
          <w:i/>
          <w:iCs/>
          <w:color w:val="000000"/>
          <w:sz w:val="26"/>
          <w:szCs w:val="26"/>
        </w:rPr>
        <w:t>xem phụ lục 1 – mẫu Chuẩn đầu ra</w:t>
      </w:r>
      <w:r w:rsidRPr="00AB7AEC">
        <w:rPr>
          <w:rFonts w:cs="Times New Roman"/>
          <w:color w:val="000000"/>
          <w:sz w:val="26"/>
          <w:szCs w:val="26"/>
        </w:rPr>
        <w:t>). Từ đó lập kế hoạch, xác định các đối tượng khảo sát, tổ chức thảo luận về các công việc cần làm để thu thập thông tin nhằm hoàn thiện chuẩn đầu ra.</w:t>
      </w:r>
      <w:bookmarkEnd w:id="18"/>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19" w:name="_Toc523908622"/>
      <w:r w:rsidRPr="00AB7AEC">
        <w:rPr>
          <w:rFonts w:cs="Times New Roman"/>
          <w:bCs/>
          <w:i/>
          <w:color w:val="000000"/>
          <w:sz w:val="26"/>
          <w:szCs w:val="26"/>
          <w:u w:val="single"/>
        </w:rPr>
        <w:t>Bước 4</w:t>
      </w:r>
      <w:r w:rsidRPr="00AB7AEC">
        <w:rPr>
          <w:rFonts w:cs="Times New Roman"/>
          <w:color w:val="000000"/>
          <w:sz w:val="26"/>
          <w:szCs w:val="26"/>
        </w:rPr>
        <w:t>. Hội đồng khoa (viện) thiết kế phiếu điều tra phù hợp với các đối tượng được hỏi và những thông tin cần biết (</w:t>
      </w:r>
      <w:r w:rsidRPr="00AB7AEC">
        <w:rPr>
          <w:rFonts w:cs="Times New Roman"/>
          <w:i/>
          <w:color w:val="000000"/>
          <w:sz w:val="26"/>
          <w:szCs w:val="26"/>
        </w:rPr>
        <w:t>xem phụ lục 2 – mẫu phiếu điều tra về chuẩn đầu ra</w:t>
      </w:r>
      <w:r w:rsidRPr="00AB7AEC">
        <w:rPr>
          <w:rFonts w:cs="Times New Roman"/>
          <w:color w:val="000000"/>
          <w:sz w:val="26"/>
          <w:szCs w:val="26"/>
        </w:rPr>
        <w:t>). Tiến hành điều tra thử và điều chỉnh phiếu điều tra.</w:t>
      </w:r>
      <w:bookmarkEnd w:id="19"/>
      <w:r w:rsidRPr="00AB7AEC">
        <w:rPr>
          <w:rFonts w:cs="Times New Roman"/>
          <w:color w:val="000000"/>
          <w:sz w:val="26"/>
          <w:szCs w:val="26"/>
        </w:rPr>
        <w:t xml:space="preserve"> </w:t>
      </w:r>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20" w:name="_Toc523908623"/>
      <w:r w:rsidRPr="00AB7AEC">
        <w:rPr>
          <w:rFonts w:cs="Times New Roman"/>
          <w:bCs/>
          <w:i/>
          <w:color w:val="000000"/>
          <w:sz w:val="26"/>
          <w:szCs w:val="26"/>
          <w:u w:val="single"/>
        </w:rPr>
        <w:t>Bước 5</w:t>
      </w:r>
      <w:r w:rsidRPr="00AB7AEC">
        <w:rPr>
          <w:rFonts w:cs="Times New Roman"/>
          <w:color w:val="000000"/>
          <w:sz w:val="26"/>
          <w:szCs w:val="26"/>
        </w:rPr>
        <w:t>. Hội đồng khoa (viện) tổ chức thực hiện điều tra khảo sát thu thập thông tin từ các đối tượng khác nhau bao gồm: giảng viên, chuyên gia QLĐT, trung tâm/bộ phận kiểm định chất lượng, cán bộ và lãnh đạo phòng nhân sự, trưởng các bộ phân của đơn vị sử dụng sinh viên sau tốt nghiệp, cựu người học,…</w:t>
      </w:r>
      <w:bookmarkEnd w:id="20"/>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21" w:name="_Toc523908624"/>
      <w:r w:rsidRPr="00AB7AEC">
        <w:rPr>
          <w:rFonts w:cs="Times New Roman"/>
          <w:bCs/>
          <w:i/>
          <w:color w:val="000000"/>
          <w:sz w:val="26"/>
          <w:szCs w:val="26"/>
          <w:u w:val="single"/>
        </w:rPr>
        <w:t>Bước 6</w:t>
      </w:r>
      <w:r w:rsidRPr="00AB7AEC">
        <w:rPr>
          <w:rFonts w:cs="Times New Roman"/>
          <w:i/>
          <w:color w:val="000000"/>
          <w:sz w:val="26"/>
          <w:szCs w:val="26"/>
        </w:rPr>
        <w:t>.</w:t>
      </w:r>
      <w:r w:rsidRPr="00AB7AEC">
        <w:rPr>
          <w:rFonts w:cs="Times New Roman"/>
          <w:color w:val="000000"/>
          <w:sz w:val="26"/>
          <w:szCs w:val="26"/>
        </w:rPr>
        <w:t xml:space="preserve"> Hội đồng khoa (viện) tập hợp và xử lý số liệu thu được (sử dụng phần mềm chuyên dụng). Đối với các dữ liệu định lượng: lập bảng biểu và xử lí kết quả; </w:t>
      </w:r>
      <w:r w:rsidRPr="00AB7AEC">
        <w:rPr>
          <w:rFonts w:cs="Times New Roman"/>
          <w:color w:val="000000"/>
          <w:sz w:val="26"/>
          <w:szCs w:val="26"/>
        </w:rPr>
        <w:lastRenderedPageBreak/>
        <w:t>thực hiện các thống kê mô tả, tần suất và tính toán độ tin cậy của các câu trả lời và xử lý thông tin. Đối với các dữ liệu định tính: đọc tất cả các câu trả lời; sắp xếp thành những nhóm tương đồng; phân loại nhóm theo tiêu chí; xác định các câu trả lời điển hình hoặc mối liên hệ của các câu trả lời trong mỗi nhóm. Từ thông tin thu được, bổ sung, hoàn thiện dự thảo chuẩn đầu ra lần 2 cho ngành, chuyên ngành đào tạo.</w:t>
      </w:r>
      <w:bookmarkEnd w:id="21"/>
      <w:r w:rsidRPr="00AB7AEC">
        <w:rPr>
          <w:rFonts w:cs="Times New Roman"/>
          <w:color w:val="000000"/>
          <w:sz w:val="26"/>
          <w:szCs w:val="26"/>
        </w:rPr>
        <w:t xml:space="preserve"> </w:t>
      </w:r>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22" w:name="_Toc523908625"/>
      <w:r w:rsidRPr="00AB7AEC">
        <w:rPr>
          <w:rFonts w:cs="Times New Roman"/>
          <w:bCs/>
          <w:i/>
          <w:color w:val="000000"/>
          <w:sz w:val="26"/>
          <w:szCs w:val="26"/>
          <w:u w:val="single"/>
        </w:rPr>
        <w:t>Bước 7</w:t>
      </w:r>
      <w:r w:rsidRPr="00AB7AEC">
        <w:rPr>
          <w:rFonts w:cs="Times New Roman"/>
          <w:color w:val="000000"/>
          <w:sz w:val="26"/>
          <w:szCs w:val="26"/>
        </w:rPr>
        <w:t xml:space="preserve">: Trưởng đơn vị đào tạo tổ chức Hội thảo để lấy ý kiến đóng góp từ đại diện các nhà quản lý, chuyên gia các phòng QLĐT, QLKH, trung tâm/bộ phận kiểm định chất lượng, nhà khoa học, chuyên gia, giảng viên, sinh viên và cựu sinh viên,…; đối chiếu chuẩn đầu ra với các tiêu chí kiểm định chất lượng chương trình đào tạo và đối chiếu </w:t>
      </w:r>
      <w:r w:rsidRPr="00AB7AEC">
        <w:rPr>
          <w:rStyle w:val="fontstyle01"/>
          <w:rFonts w:ascii="Times New Roman" w:hAnsi="Times New Roman" w:cs="Times New Roman"/>
        </w:rPr>
        <w:t>với yêu cầu vị trí công việc của ngành học. Trưởng đơn vị đào tạo hoàn thiện hồ sơ và chuyển cho phòng QLKH bản chuẩn đầu ra.</w:t>
      </w:r>
      <w:bookmarkEnd w:id="22"/>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23" w:name="_Toc523908626"/>
      <w:r w:rsidRPr="00AB7AEC">
        <w:rPr>
          <w:rStyle w:val="fontstyle31"/>
          <w:rFonts w:ascii="Times New Roman" w:hAnsi="Times New Roman" w:cs="Times New Roman"/>
          <w:b w:val="0"/>
          <w:i/>
          <w:u w:val="single"/>
        </w:rPr>
        <w:t>Bước 8</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Phòng QLKH chuẩn bị hố sơ để Tiểu ban thẩm định chuẩn đầu ra ngành, chuyên ngành của Trường họp góp ý, cho nhận xét về bản chuẩn đầu ra.</w:t>
      </w:r>
      <w:bookmarkEnd w:id="23"/>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24" w:name="_Toc523908627"/>
      <w:r w:rsidRPr="00AB7AEC">
        <w:rPr>
          <w:rStyle w:val="fontstyle01"/>
          <w:rFonts w:ascii="Times New Roman" w:hAnsi="Times New Roman" w:cs="Times New Roman"/>
          <w:i/>
          <w:u w:val="single"/>
        </w:rPr>
        <w:t>Bước 9</w:t>
      </w:r>
      <w:r w:rsidRPr="00AB7AEC">
        <w:rPr>
          <w:rStyle w:val="fontstyle01"/>
          <w:rFonts w:ascii="Times New Roman" w:hAnsi="Times New Roman" w:cs="Times New Roman"/>
        </w:rPr>
        <w:t>. Sau khi tiếp thu các ý kiến đóng góp của Tiểu ban, đơn vị đào tạo hoàn thiện lần cuối bản chuẩn đầu ra và trình Ban Giám hiệu qua phòng QLKH.</w:t>
      </w:r>
      <w:bookmarkEnd w:id="24"/>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25" w:name="_Toc523908628"/>
      <w:r w:rsidRPr="00AB7AEC">
        <w:rPr>
          <w:rStyle w:val="fontstyle01"/>
          <w:rFonts w:ascii="Times New Roman" w:hAnsi="Times New Roman" w:cs="Times New Roman"/>
          <w:i/>
          <w:u w:val="single"/>
        </w:rPr>
        <w:t>Bước 10</w:t>
      </w:r>
      <w:r w:rsidRPr="00AB7AEC">
        <w:rPr>
          <w:rStyle w:val="fontstyle01"/>
          <w:rFonts w:ascii="Times New Roman" w:hAnsi="Times New Roman" w:cs="Times New Roman"/>
        </w:rPr>
        <w:t>.  Hiệu trưởng ký công bố chuẩn đầu ra ngành, chuyên ngành đào tạo của đơn vị đào tạo. Chuẩn đầu ra được đăng trên trang chủ (website) của đơn vị đào tạo, của Nhà trường và được truyền thông rộng rãi đến người học.</w:t>
      </w:r>
      <w:bookmarkEnd w:id="25"/>
    </w:p>
    <w:p w:rsidR="001B75C3" w:rsidRPr="00AC1678" w:rsidRDefault="001B75C3" w:rsidP="00091B8C">
      <w:pPr>
        <w:pStyle w:val="Heading1"/>
        <w:keepNext w:val="0"/>
        <w:keepLines w:val="0"/>
        <w:widowControl w:val="0"/>
        <w:spacing w:before="120" w:after="120" w:line="240" w:lineRule="auto"/>
        <w:jc w:val="both"/>
        <w:rPr>
          <w:rFonts w:ascii="Times New Roman" w:hAnsi="Times New Roman" w:cs="Times New Roman"/>
          <w:color w:val="auto"/>
          <w:sz w:val="26"/>
          <w:szCs w:val="26"/>
        </w:rPr>
      </w:pPr>
      <w:bookmarkStart w:id="26" w:name="_Toc523908629"/>
      <w:r w:rsidRPr="00AC1678">
        <w:rPr>
          <w:rFonts w:ascii="Times New Roman" w:hAnsi="Times New Roman" w:cs="Times New Roman"/>
          <w:bCs w:val="0"/>
          <w:color w:val="auto"/>
          <w:sz w:val="26"/>
          <w:szCs w:val="26"/>
        </w:rPr>
        <w:t>Điều 8. Quy trình hoàn thiện chuẩn đầu ra</w:t>
      </w:r>
      <w:bookmarkEnd w:id="26"/>
    </w:p>
    <w:p w:rsidR="001B75C3" w:rsidRPr="00AC1678" w:rsidRDefault="001B75C3" w:rsidP="00091B8C">
      <w:pPr>
        <w:widowControl w:val="0"/>
        <w:spacing w:before="120" w:after="120" w:line="240" w:lineRule="auto"/>
        <w:ind w:firstLine="720"/>
        <w:outlineLvl w:val="0"/>
        <w:rPr>
          <w:rFonts w:cs="Times New Roman"/>
          <w:bCs/>
          <w:color w:val="000000"/>
          <w:sz w:val="26"/>
          <w:szCs w:val="26"/>
        </w:rPr>
      </w:pPr>
      <w:bookmarkStart w:id="27" w:name="_Toc523908630"/>
      <w:r w:rsidRPr="00AC1678">
        <w:rPr>
          <w:rFonts w:cs="Times New Roman"/>
          <w:bCs/>
          <w:color w:val="000000"/>
          <w:sz w:val="26"/>
          <w:szCs w:val="26"/>
        </w:rPr>
        <w:t>1. Định kỳ từ 3-5 năm, đơn vị đào tạo phải tổ chức rà soát và hoàn thiện chuẩn đầu ra ngành, chuyên ngành đào tạo.</w:t>
      </w:r>
      <w:bookmarkEnd w:id="27"/>
      <w:r w:rsidRPr="00AC1678">
        <w:rPr>
          <w:rFonts w:cs="Times New Roman"/>
          <w:bCs/>
          <w:color w:val="000000"/>
          <w:sz w:val="26"/>
          <w:szCs w:val="26"/>
        </w:rPr>
        <w:t xml:space="preserve"> </w:t>
      </w:r>
    </w:p>
    <w:p w:rsidR="001B75C3" w:rsidRPr="00AC1678" w:rsidRDefault="001B75C3" w:rsidP="00091B8C">
      <w:pPr>
        <w:widowControl w:val="0"/>
        <w:spacing w:before="120" w:after="120" w:line="240" w:lineRule="auto"/>
        <w:ind w:firstLine="720"/>
        <w:outlineLvl w:val="0"/>
        <w:rPr>
          <w:rFonts w:cs="Times New Roman"/>
          <w:bCs/>
          <w:color w:val="000000"/>
          <w:sz w:val="26"/>
          <w:szCs w:val="26"/>
        </w:rPr>
      </w:pPr>
      <w:bookmarkStart w:id="28" w:name="_Toc523908631"/>
      <w:r w:rsidRPr="00AC1678">
        <w:rPr>
          <w:rFonts w:cs="Times New Roman"/>
          <w:bCs/>
          <w:color w:val="000000"/>
          <w:sz w:val="26"/>
          <w:szCs w:val="26"/>
        </w:rPr>
        <w:t>2. Quy trình hoàn thiện chuẩn đầu ra ngành, chuyên ngành đào tạo như sau:</w:t>
      </w:r>
      <w:bookmarkEnd w:id="28"/>
      <w:r w:rsidRPr="00AC1678">
        <w:rPr>
          <w:rFonts w:cs="Times New Roman"/>
          <w:bCs/>
          <w:color w:val="000000"/>
          <w:sz w:val="26"/>
          <w:szCs w:val="26"/>
        </w:rPr>
        <w:t xml:space="preserve"> </w:t>
      </w:r>
    </w:p>
    <w:p w:rsidR="001B75C3" w:rsidRPr="00AB7AEC" w:rsidRDefault="001B75C3" w:rsidP="00091B8C">
      <w:pPr>
        <w:widowControl w:val="0"/>
        <w:spacing w:before="120" w:after="120" w:line="240" w:lineRule="auto"/>
        <w:ind w:firstLine="720"/>
        <w:outlineLvl w:val="0"/>
        <w:rPr>
          <w:rFonts w:cs="Times New Roman"/>
          <w:bCs/>
          <w:color w:val="000000"/>
          <w:sz w:val="26"/>
          <w:szCs w:val="26"/>
        </w:rPr>
      </w:pPr>
      <w:bookmarkStart w:id="29" w:name="_Toc523908632"/>
      <w:r w:rsidRPr="00AB7AEC">
        <w:rPr>
          <w:rFonts w:cs="Times New Roman"/>
          <w:bCs/>
          <w:i/>
          <w:color w:val="000000"/>
          <w:sz w:val="26"/>
          <w:szCs w:val="26"/>
          <w:u w:val="single"/>
        </w:rPr>
        <w:t>Bước 1.</w:t>
      </w:r>
      <w:r w:rsidRPr="00AB7AEC">
        <w:rPr>
          <w:rFonts w:cs="Times New Roman"/>
          <w:bCs/>
          <w:color w:val="000000"/>
          <w:sz w:val="26"/>
          <w:szCs w:val="26"/>
        </w:rPr>
        <w:t xml:space="preserve"> Đơn vị đào tạo làm tờ trình báo cáo Ban Giám hiệu qua phòng QLKH về kế hoạch hoàn thiện chuẩn đầu ra cho ngành, chuyên ngành đào tạo.</w:t>
      </w:r>
      <w:bookmarkEnd w:id="29"/>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30" w:name="_Toc523908633"/>
      <w:r w:rsidRPr="00AB7AEC">
        <w:rPr>
          <w:rFonts w:cs="Times New Roman"/>
          <w:bCs/>
          <w:i/>
          <w:color w:val="000000"/>
          <w:sz w:val="26"/>
          <w:szCs w:val="26"/>
          <w:u w:val="single"/>
        </w:rPr>
        <w:t>Bước 2</w:t>
      </w:r>
      <w:r w:rsidRPr="00AB7AEC">
        <w:rPr>
          <w:rFonts w:cs="Times New Roman"/>
          <w:i/>
          <w:color w:val="000000"/>
          <w:sz w:val="26"/>
          <w:szCs w:val="26"/>
          <w:u w:val="single"/>
        </w:rPr>
        <w:t>.</w:t>
      </w:r>
      <w:r w:rsidRPr="00AB7AEC">
        <w:rPr>
          <w:rFonts w:cs="Times New Roman"/>
          <w:color w:val="000000"/>
          <w:sz w:val="26"/>
          <w:szCs w:val="26"/>
        </w:rPr>
        <w:t xml:space="preserve"> Trưởng đơn vị và Hội đồng khoa (viện) </w:t>
      </w:r>
      <w:r w:rsidRPr="00AB7AEC">
        <w:rPr>
          <w:rStyle w:val="fontstyle01"/>
          <w:rFonts w:ascii="Times New Roman" w:hAnsi="Times New Roman" w:cs="Times New Roman"/>
        </w:rPr>
        <w:t>tổ chức thảo luận và thống nhất về mục tiêu, nội</w:t>
      </w:r>
      <w:r w:rsidRPr="00AB7AEC">
        <w:rPr>
          <w:rFonts w:cs="Times New Roman"/>
          <w:color w:val="000000"/>
          <w:sz w:val="26"/>
          <w:szCs w:val="26"/>
        </w:rPr>
        <w:t xml:space="preserve"> </w:t>
      </w:r>
      <w:r w:rsidRPr="00AB7AEC">
        <w:rPr>
          <w:rStyle w:val="fontstyle01"/>
          <w:rFonts w:ascii="Times New Roman" w:hAnsi="Times New Roman" w:cs="Times New Roman"/>
        </w:rPr>
        <w:t>dung, cấu trúc, kế hoạch thời gian, cách thức triển khai, các nguồn lực và giao nhiệm</w:t>
      </w:r>
      <w:r w:rsidRPr="00AB7AEC">
        <w:rPr>
          <w:rFonts w:cs="Times New Roman"/>
          <w:color w:val="000000"/>
          <w:sz w:val="26"/>
          <w:szCs w:val="26"/>
        </w:rPr>
        <w:t xml:space="preserve"> </w:t>
      </w:r>
      <w:r w:rsidRPr="00AB7AEC">
        <w:rPr>
          <w:rStyle w:val="fontstyle01"/>
          <w:rFonts w:ascii="Times New Roman" w:hAnsi="Times New Roman" w:cs="Times New Roman"/>
        </w:rPr>
        <w:t>vụ cho các cá nhân và tập thể chịu trách nhiệm chính trong việc hoàn thiện chuẩn đầu ra</w:t>
      </w:r>
      <w:r w:rsidRPr="00AB7AEC">
        <w:rPr>
          <w:rFonts w:cs="Times New Roman"/>
          <w:color w:val="000000"/>
          <w:sz w:val="26"/>
          <w:szCs w:val="26"/>
        </w:rPr>
        <w:t>.</w:t>
      </w:r>
      <w:bookmarkEnd w:id="30"/>
      <w:r w:rsidRPr="00AB7AEC">
        <w:rPr>
          <w:rFonts w:cs="Times New Roman"/>
          <w:color w:val="000000"/>
          <w:sz w:val="26"/>
          <w:szCs w:val="26"/>
        </w:rPr>
        <w:t xml:space="preserve"> </w:t>
      </w:r>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31" w:name="_Toc523908634"/>
      <w:r w:rsidRPr="00AB7AEC">
        <w:rPr>
          <w:rFonts w:cs="Times New Roman"/>
          <w:bCs/>
          <w:i/>
          <w:color w:val="000000"/>
          <w:sz w:val="26"/>
          <w:szCs w:val="26"/>
          <w:u w:val="single"/>
        </w:rPr>
        <w:t>Bước 3</w:t>
      </w:r>
      <w:r w:rsidRPr="00AB7AEC">
        <w:rPr>
          <w:rFonts w:cs="Times New Roman"/>
          <w:i/>
          <w:color w:val="000000"/>
          <w:sz w:val="26"/>
          <w:szCs w:val="26"/>
        </w:rPr>
        <w:t>.</w:t>
      </w:r>
      <w:r w:rsidRPr="00AB7AEC">
        <w:rPr>
          <w:rFonts w:cs="Times New Roman"/>
          <w:color w:val="000000"/>
          <w:sz w:val="26"/>
          <w:szCs w:val="26"/>
        </w:rPr>
        <w:t xml:space="preserve"> Hội đồng khoa (viện) thảo luận thiết kế phiếu điều tra phù hợp với các đối tượng được hỏi và những thông tin cần biết. Thực hiện điều tra khảo sát thu thập thông tin từ các đối tượng khác nhau bao gồm: giảng viên, chuyên gia QLĐT, trung tâm/bộ phận kiểm định chất lượng, cán bộ và lãnh đạo phòng nhân sự, trưởng các bộ phân của đơn vị sử dụng sinh viên sau tốt nghiệp, đặc biệt là ý kiến của các cựu người học,…</w:t>
      </w:r>
      <w:bookmarkEnd w:id="31"/>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32" w:name="_Toc523908635"/>
      <w:r w:rsidRPr="00AB7AEC">
        <w:rPr>
          <w:rFonts w:cs="Times New Roman"/>
          <w:bCs/>
          <w:i/>
          <w:color w:val="000000"/>
          <w:sz w:val="26"/>
          <w:szCs w:val="26"/>
          <w:u w:val="single"/>
        </w:rPr>
        <w:t>Bước 4</w:t>
      </w:r>
      <w:r w:rsidRPr="00AB7AEC">
        <w:rPr>
          <w:rFonts w:cs="Times New Roman"/>
          <w:i/>
          <w:color w:val="000000"/>
          <w:sz w:val="26"/>
          <w:szCs w:val="26"/>
        </w:rPr>
        <w:t>.</w:t>
      </w:r>
      <w:r w:rsidRPr="00AB7AEC">
        <w:rPr>
          <w:rFonts w:cs="Times New Roman"/>
          <w:color w:val="000000"/>
          <w:sz w:val="26"/>
          <w:szCs w:val="26"/>
        </w:rPr>
        <w:t xml:space="preserve"> Hội đồng khoa (viện) tập hợp và xử lý số liệu thu thập được. Từ thông tin thu được, bổ sung, hoàn thiện dự thảo chuẩn đầu ra lần 1 cho ngành, chuyên ngành đào tạo.</w:t>
      </w:r>
      <w:bookmarkEnd w:id="32"/>
      <w:r w:rsidRPr="00AB7AEC">
        <w:rPr>
          <w:rFonts w:cs="Times New Roman"/>
          <w:color w:val="000000"/>
          <w:sz w:val="26"/>
          <w:szCs w:val="26"/>
        </w:rPr>
        <w:t xml:space="preserve"> </w:t>
      </w:r>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33" w:name="_Toc523908636"/>
      <w:r w:rsidRPr="00AB7AEC">
        <w:rPr>
          <w:rFonts w:cs="Times New Roman"/>
          <w:bCs/>
          <w:i/>
          <w:color w:val="000000"/>
          <w:sz w:val="26"/>
          <w:szCs w:val="26"/>
          <w:u w:val="single"/>
        </w:rPr>
        <w:t>Bước 5</w:t>
      </w:r>
      <w:r w:rsidRPr="00AB7AEC">
        <w:rPr>
          <w:rFonts w:cs="Times New Roman"/>
          <w:i/>
          <w:color w:val="000000"/>
          <w:sz w:val="26"/>
          <w:szCs w:val="26"/>
        </w:rPr>
        <w:t>:</w:t>
      </w:r>
      <w:r w:rsidRPr="00AB7AEC">
        <w:rPr>
          <w:rFonts w:cs="Times New Roman"/>
          <w:color w:val="000000"/>
          <w:sz w:val="26"/>
          <w:szCs w:val="26"/>
        </w:rPr>
        <w:t xml:space="preserve"> Trưởng đơn vị đào tạo tổ chức Hội thảo để lấy ý kiến đóng góp từ đại diện các nhà quản lý (chuyên gia các phòng QLĐT, QLKH, trung tâm/bộ phận kiểm định chất lượng), nhà khoa học, chuyên gia, giảng viên, sinh viên và cựu sinh viên,…; đối chiếu chuẩn đầu ra với các tiêu chí kiểm định chất lượng chương trình đào tạo và đối chiếu </w:t>
      </w:r>
      <w:r w:rsidRPr="00AB7AEC">
        <w:rPr>
          <w:rStyle w:val="fontstyle01"/>
          <w:rFonts w:ascii="Times New Roman" w:hAnsi="Times New Roman" w:cs="Times New Roman"/>
        </w:rPr>
        <w:t>với yêu cầu vị trí công việc của ngành học. Trưởng đơn vị đào tạo hoàn thiện hồ sơ và chuyển cho phòng QLKH bản chuẩn đầu ra.</w:t>
      </w:r>
      <w:bookmarkEnd w:id="33"/>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34" w:name="_Toc523908637"/>
      <w:r w:rsidRPr="00AB7AEC">
        <w:rPr>
          <w:rStyle w:val="fontstyle31"/>
          <w:rFonts w:ascii="Times New Roman" w:hAnsi="Times New Roman" w:cs="Times New Roman"/>
          <w:b w:val="0"/>
          <w:i/>
          <w:u w:val="single"/>
        </w:rPr>
        <w:lastRenderedPageBreak/>
        <w:t>Bước 6</w:t>
      </w:r>
      <w:r w:rsidRPr="00AB7AEC">
        <w:rPr>
          <w:rStyle w:val="fontstyle01"/>
          <w:rFonts w:ascii="Times New Roman" w:hAnsi="Times New Roman" w:cs="Times New Roman"/>
        </w:rPr>
        <w:t>: Phòng QLKH trình Hiệu trưởng ký công bố chuẩn đầu ra ngành, chuyên đào tạo của đơn vị đào tạo. Chuẩn đầu ra được đăng trên trang chủ (website) của đơn vị đào tạo và của Nhà trường và được truyền thông rộng rãi đến người học.</w:t>
      </w:r>
      <w:bookmarkEnd w:id="34"/>
      <w:r w:rsidRPr="00AB7AEC">
        <w:rPr>
          <w:rStyle w:val="fontstyle01"/>
          <w:rFonts w:ascii="Times New Roman" w:hAnsi="Times New Roman" w:cs="Times New Roman"/>
        </w:rPr>
        <w:t xml:space="preserve"> </w:t>
      </w:r>
    </w:p>
    <w:p w:rsidR="001B75C3" w:rsidRPr="00AC1678" w:rsidRDefault="001B75C3" w:rsidP="00091B8C">
      <w:pPr>
        <w:pStyle w:val="Heading1"/>
        <w:keepNext w:val="0"/>
        <w:keepLines w:val="0"/>
        <w:widowControl w:val="0"/>
        <w:spacing w:before="120" w:after="120" w:line="240" w:lineRule="auto"/>
        <w:jc w:val="both"/>
        <w:rPr>
          <w:rFonts w:ascii="Times New Roman" w:hAnsi="Times New Roman" w:cs="Times New Roman"/>
          <w:color w:val="auto"/>
          <w:sz w:val="26"/>
          <w:szCs w:val="26"/>
        </w:rPr>
      </w:pPr>
      <w:bookmarkStart w:id="35" w:name="_Toc523908638"/>
      <w:r w:rsidRPr="00AC1678">
        <w:rPr>
          <w:rFonts w:ascii="Times New Roman" w:hAnsi="Times New Roman" w:cs="Times New Roman"/>
          <w:bCs w:val="0"/>
          <w:color w:val="auto"/>
          <w:sz w:val="26"/>
          <w:szCs w:val="26"/>
        </w:rPr>
        <w:t>Điều 9. Yêu cầu đối với việc xây dựng chương trình đào tạo</w:t>
      </w:r>
      <w:bookmarkEnd w:id="35"/>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36" w:name="_Toc523908639"/>
      <w:r w:rsidRPr="00AC1678">
        <w:rPr>
          <w:rFonts w:cs="Times New Roman"/>
          <w:color w:val="000000"/>
          <w:sz w:val="26"/>
          <w:szCs w:val="26"/>
        </w:rPr>
        <w:t>Đơn vị đào tạo khi xây dựng chương trình đào tạo phải đảm bảo các yêu cầu sau:</w:t>
      </w:r>
      <w:bookmarkEnd w:id="36"/>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37" w:name="_Toc523908640"/>
      <w:r w:rsidRPr="00AC1678">
        <w:rPr>
          <w:rFonts w:cs="Times New Roman"/>
          <w:color w:val="000000"/>
          <w:sz w:val="26"/>
          <w:szCs w:val="26"/>
        </w:rPr>
        <w:t>1. Căn cứ vào năng lực, điều kiện và định hướng phát triển đối với từng ngành, chuyên ngành đào tạo của đơn vị và nhu cầu thực tế của việc sử dụng nguồn nhân lực ở các trình độ đê xây dựng và tổ chức thực hiện chương trình đào tạo.</w:t>
      </w:r>
      <w:bookmarkEnd w:id="37"/>
      <w:r w:rsidRPr="00AC1678">
        <w:rPr>
          <w:rFonts w:cs="Times New Roman"/>
          <w:color w:val="000000"/>
          <w:sz w:val="26"/>
          <w:szCs w:val="26"/>
        </w:rPr>
        <w:t xml:space="preserve"> </w:t>
      </w:r>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38" w:name="_Toc523908641"/>
      <w:r w:rsidRPr="00AC1678">
        <w:rPr>
          <w:rFonts w:cs="Times New Roman"/>
          <w:color w:val="000000"/>
          <w:sz w:val="26"/>
          <w:szCs w:val="26"/>
        </w:rPr>
        <w:t>2. Xác định rõ mục tiêu chương trình, chuẩn đầu ra của mỗi ngành, chuyên ngành đào tạo; khối lượng kiến thức, cấu trúc chương trình và yêu cầu tốt nghiệp phù hợp với các quy định hiện hành của Bộ Giáo dục &amp; Đào tạo và của Nhà trường.</w:t>
      </w:r>
      <w:bookmarkEnd w:id="38"/>
      <w:r w:rsidRPr="00AC1678">
        <w:rPr>
          <w:rFonts w:cs="Times New Roman"/>
          <w:color w:val="000000"/>
          <w:sz w:val="26"/>
          <w:szCs w:val="26"/>
        </w:rPr>
        <w:t xml:space="preserve"> </w:t>
      </w:r>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39" w:name="_Toc523908642"/>
      <w:r w:rsidRPr="00AC1678">
        <w:rPr>
          <w:rFonts w:cs="Times New Roman"/>
          <w:color w:val="000000"/>
          <w:sz w:val="26"/>
          <w:szCs w:val="26"/>
        </w:rPr>
        <w:t>3. Đảm bảo khối lượng kiến thức tối thiểu đáp ứng Khung trình độ quốc gia Việt Nam với trình độ đại học (đạt bậc 6) là 120 tín chỉ, trình độ thạc sỹ (đạt bậc 7) là 60 tín chỉ và trình độ tiến sỹ (đạt bậc 8) là 90 tín chỉ.</w:t>
      </w:r>
      <w:bookmarkEnd w:id="39"/>
      <w:r w:rsidRPr="00AC1678">
        <w:rPr>
          <w:rFonts w:cs="Times New Roman"/>
          <w:color w:val="000000"/>
          <w:sz w:val="26"/>
          <w:szCs w:val="26"/>
        </w:rPr>
        <w:t xml:space="preserve"> </w:t>
      </w:r>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40" w:name="_Toc523908643"/>
      <w:r w:rsidRPr="00AC1678">
        <w:rPr>
          <w:rFonts w:cs="Times New Roman"/>
          <w:color w:val="000000"/>
          <w:sz w:val="26"/>
          <w:szCs w:val="26"/>
        </w:rPr>
        <w:t>4. Nội dung chương trình đào tạo hướng vào việc thực hiện mục tiêu và đạt được chuẩn đầu ra đã được xác định; đảm bảo cho người học có đầy đủ kiến thức và năng lực thực hiện công tác chuyên môn và nghiên cứu khoa học trong ngành đào tạo.</w:t>
      </w:r>
      <w:bookmarkEnd w:id="40"/>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41" w:name="_Toc523908644"/>
      <w:r w:rsidRPr="00AC1678">
        <w:rPr>
          <w:rFonts w:cs="Times New Roman"/>
          <w:color w:val="000000"/>
          <w:sz w:val="26"/>
          <w:szCs w:val="26"/>
        </w:rPr>
        <w:t>5. Các chương trình đào tạo chuẩn phải đảm bảo cấu trúc và tỷ lệ các khối kiến thức thống nhất trong toàn Trường.</w:t>
      </w:r>
      <w:bookmarkEnd w:id="41"/>
      <w:r w:rsidRPr="00AC1678">
        <w:rPr>
          <w:rFonts w:cs="Times New Roman"/>
          <w:color w:val="000000"/>
          <w:sz w:val="26"/>
          <w:szCs w:val="26"/>
        </w:rPr>
        <w:t xml:space="preserve"> </w:t>
      </w:r>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42" w:name="_Toc523908645"/>
      <w:r w:rsidRPr="00AC1678">
        <w:rPr>
          <w:rFonts w:cs="Times New Roman"/>
          <w:color w:val="000000"/>
          <w:sz w:val="26"/>
          <w:szCs w:val="26"/>
        </w:rPr>
        <w:t>6. Đối với chương trình đào tạo trình độ thạc sỹ, phần kiến thức ở trình độ đại học, nếu cần thiết phải nhắc lại thì không được quá 5% thời lượng quy định cho mỗi học phần.</w:t>
      </w:r>
      <w:bookmarkEnd w:id="42"/>
    </w:p>
    <w:p w:rsidR="001B75C3" w:rsidRPr="00AC1678" w:rsidRDefault="001B75C3" w:rsidP="00091B8C">
      <w:pPr>
        <w:pStyle w:val="Heading1"/>
        <w:keepNext w:val="0"/>
        <w:keepLines w:val="0"/>
        <w:widowControl w:val="0"/>
        <w:spacing w:before="120" w:after="120" w:line="240" w:lineRule="auto"/>
        <w:jc w:val="both"/>
        <w:rPr>
          <w:rFonts w:ascii="Times New Roman" w:hAnsi="Times New Roman" w:cs="Times New Roman"/>
          <w:color w:val="000000"/>
          <w:sz w:val="26"/>
          <w:szCs w:val="26"/>
        </w:rPr>
      </w:pPr>
      <w:bookmarkStart w:id="43" w:name="_Toc523908646"/>
      <w:r w:rsidRPr="00AC1678">
        <w:rPr>
          <w:rFonts w:ascii="Times New Roman" w:hAnsi="Times New Roman" w:cs="Times New Roman"/>
          <w:color w:val="000000"/>
          <w:sz w:val="26"/>
          <w:szCs w:val="26"/>
        </w:rPr>
        <w:t xml:space="preserve">Điều 10. </w:t>
      </w:r>
      <w:r w:rsidRPr="00AC1678">
        <w:rPr>
          <w:rFonts w:ascii="Times New Roman" w:hAnsi="Times New Roman" w:cs="Times New Roman"/>
          <w:bCs w:val="0"/>
          <w:color w:val="000000"/>
          <w:sz w:val="26"/>
          <w:szCs w:val="26"/>
        </w:rPr>
        <w:t>Cấu trúc và khối lượng chương trình đào tạo</w:t>
      </w:r>
      <w:bookmarkEnd w:id="43"/>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44" w:name="_Toc523908647"/>
      <w:r w:rsidRPr="00AC1678">
        <w:rPr>
          <w:rFonts w:cs="Times New Roman"/>
          <w:i/>
          <w:color w:val="000000"/>
          <w:sz w:val="26"/>
          <w:szCs w:val="26"/>
        </w:rPr>
        <w:t>1. Đối với chương trình chuẩn trình độ đại học:</w:t>
      </w:r>
      <w:r w:rsidRPr="00AC1678">
        <w:rPr>
          <w:rFonts w:cs="Times New Roman"/>
          <w:color w:val="000000"/>
          <w:sz w:val="26"/>
          <w:szCs w:val="26"/>
        </w:rPr>
        <w:t xml:space="preserve"> gồm 2 khối kiến thức: đại cương và giáo dục chuyên nghiệp với tổng khối lượng 131 tín chỉ </w:t>
      </w:r>
      <w:r w:rsidRPr="00AC1678">
        <w:rPr>
          <w:rFonts w:cs="Times New Roman"/>
          <w:i/>
          <w:color w:val="000000"/>
          <w:sz w:val="26"/>
          <w:szCs w:val="26"/>
        </w:rPr>
        <w:t>(xem phụ lục 3 – mẫu khung chương trình đào tạo trình độ đại học).</w:t>
      </w:r>
      <w:bookmarkEnd w:id="44"/>
    </w:p>
    <w:p w:rsidR="001B75C3" w:rsidRPr="00AC1678" w:rsidRDefault="001B75C3" w:rsidP="00091B8C">
      <w:pPr>
        <w:widowControl w:val="0"/>
        <w:spacing w:before="120" w:after="120" w:line="240" w:lineRule="auto"/>
        <w:ind w:firstLine="720"/>
        <w:rPr>
          <w:rFonts w:cs="Times New Roman"/>
          <w:sz w:val="26"/>
          <w:szCs w:val="26"/>
        </w:rPr>
      </w:pPr>
      <w:r w:rsidRPr="00AC1678">
        <w:rPr>
          <w:rFonts w:cs="Times New Roman"/>
          <w:i/>
          <w:sz w:val="26"/>
          <w:szCs w:val="26"/>
        </w:rPr>
        <w:t>-</w:t>
      </w:r>
      <w:r w:rsidRPr="00AC1678">
        <w:rPr>
          <w:rFonts w:cs="Times New Roman"/>
          <w:sz w:val="26"/>
          <w:szCs w:val="26"/>
        </w:rPr>
        <w:t xml:space="preserve"> Khối kiến thức đại cương bao gồm các học phần chính trị Mác–Lênin và Tư tưởng Hồ Chí Minh; Pháp luật đại cương; Phương pháp nghiên cứu khoa học; Ngoại ngữ; Tin học quản lý;  Giáo dục thể chất và giáo dục quốc phòng</w:t>
      </w:r>
      <w:r w:rsidR="00091B8C">
        <w:rPr>
          <w:rFonts w:cs="Times New Roman"/>
          <w:sz w:val="26"/>
          <w:szCs w:val="26"/>
        </w:rPr>
        <w:t>,</w:t>
      </w:r>
      <w:r w:rsidRPr="00AC1678">
        <w:rPr>
          <w:rFonts w:cs="Times New Roman"/>
          <w:sz w:val="26"/>
          <w:szCs w:val="26"/>
        </w:rPr>
        <w:t>…</w:t>
      </w:r>
    </w:p>
    <w:p w:rsidR="001B75C3" w:rsidRPr="00AC1678" w:rsidRDefault="001B75C3" w:rsidP="00091B8C">
      <w:pPr>
        <w:widowControl w:val="0"/>
        <w:spacing w:before="120" w:after="120" w:line="240" w:lineRule="auto"/>
        <w:ind w:firstLine="720"/>
        <w:rPr>
          <w:rFonts w:cs="Times New Roman"/>
          <w:sz w:val="26"/>
          <w:szCs w:val="26"/>
        </w:rPr>
      </w:pPr>
      <w:r w:rsidRPr="00AC1678">
        <w:rPr>
          <w:rFonts w:cs="Times New Roman"/>
          <w:sz w:val="26"/>
          <w:szCs w:val="26"/>
        </w:rPr>
        <w:t xml:space="preserve">- Khối kiến thức giáo dục chuyên nghiệp gồm kiến thức cơ sở ngành, kiến thức ngành và chuyên ngành, kiến thức bổ trợ, thực tập nghề nghiệp và làm tốt nghiệp. </w:t>
      </w:r>
    </w:p>
    <w:p w:rsidR="001B75C3" w:rsidRPr="00AC1678" w:rsidRDefault="001B75C3" w:rsidP="00091B8C">
      <w:pPr>
        <w:widowControl w:val="0"/>
        <w:spacing w:before="120" w:after="120" w:line="240" w:lineRule="auto"/>
        <w:ind w:firstLine="720"/>
        <w:rPr>
          <w:rFonts w:cs="Times New Roman"/>
          <w:sz w:val="26"/>
          <w:szCs w:val="26"/>
        </w:rPr>
      </w:pPr>
      <w:r w:rsidRPr="00AC1678">
        <w:rPr>
          <w:rFonts w:cs="Times New Roman"/>
          <w:sz w:val="26"/>
          <w:szCs w:val="26"/>
        </w:rPr>
        <w:t>- Chương trình đào tạo được kết cấu bởi các học phần bắt buộc và học phần tự chọn. Trong đó, các học phần tự chọn chiếm tối thiểu 25% tổng khối lượng chương trình đào tạo; số học phần tự chọn phải nhiều hơn số học phần mà sinh viên được chọn.</w:t>
      </w:r>
    </w:p>
    <w:p w:rsidR="001B75C3" w:rsidRPr="00AC1678" w:rsidRDefault="001B75C3" w:rsidP="00091B8C">
      <w:pPr>
        <w:widowControl w:val="0"/>
        <w:spacing w:before="120" w:after="120" w:line="240" w:lineRule="auto"/>
        <w:ind w:firstLine="720"/>
        <w:rPr>
          <w:rFonts w:cs="Times New Roman"/>
          <w:sz w:val="26"/>
          <w:szCs w:val="26"/>
        </w:rPr>
      </w:pPr>
      <w:r w:rsidRPr="00AC1678">
        <w:rPr>
          <w:rFonts w:cs="Times New Roman"/>
          <w:sz w:val="26"/>
          <w:szCs w:val="26"/>
        </w:rPr>
        <w:t xml:space="preserve">- Học phần giáo dục thể chất và giáo dục quốc phòng có khối lượng 11 tín chỉ. </w:t>
      </w:r>
    </w:p>
    <w:p w:rsidR="001B75C3" w:rsidRPr="00AC1678" w:rsidRDefault="001B75C3" w:rsidP="00091B8C">
      <w:pPr>
        <w:widowControl w:val="0"/>
        <w:spacing w:before="120" w:after="120" w:line="240" w:lineRule="auto"/>
        <w:ind w:firstLine="720"/>
        <w:rPr>
          <w:rFonts w:cs="Times New Roman"/>
          <w:sz w:val="26"/>
          <w:szCs w:val="26"/>
        </w:rPr>
      </w:pPr>
      <w:r w:rsidRPr="00AC1678">
        <w:rPr>
          <w:rFonts w:cs="Times New Roman"/>
          <w:sz w:val="26"/>
          <w:szCs w:val="26"/>
        </w:rPr>
        <w:t xml:space="preserve">- Thực tập và làm tốt nghiệp có khối lượng 10 tín chỉ. </w:t>
      </w:r>
    </w:p>
    <w:p w:rsidR="001B75C3" w:rsidRPr="00AC1678" w:rsidRDefault="001B75C3" w:rsidP="00091B8C">
      <w:pPr>
        <w:widowControl w:val="0"/>
        <w:spacing w:before="120" w:after="120" w:line="240" w:lineRule="auto"/>
        <w:ind w:firstLine="720"/>
        <w:rPr>
          <w:rFonts w:cs="Times New Roman"/>
          <w:sz w:val="26"/>
          <w:szCs w:val="26"/>
        </w:rPr>
      </w:pPr>
      <w:r w:rsidRPr="00AC1678">
        <w:rPr>
          <w:rFonts w:cs="Times New Roman"/>
          <w:sz w:val="26"/>
          <w:szCs w:val="26"/>
        </w:rPr>
        <w:t xml:space="preserve">- Khối lượng giữa các khối kiến thức cần đảm bảo tỷ lệ tương đối: khối kiến thức đại cương chiếm 30%-35%; khối kiến thức giáo dục chuyên nghiệp chiếm 65%-70%, trong đó: kiến thức cơ sở ngành chiếm khoảng 20%-25%, kiến thức ngành và </w:t>
      </w:r>
      <w:r w:rsidRPr="00AC1678">
        <w:rPr>
          <w:rFonts w:cs="Times New Roman"/>
          <w:sz w:val="26"/>
          <w:szCs w:val="26"/>
        </w:rPr>
        <w:lastRenderedPageBreak/>
        <w:t xml:space="preserve">chuyên ngành chiếm 30%-35%; kiến thức bổ trợ chiếm 10%-15%. </w:t>
      </w:r>
    </w:p>
    <w:p w:rsidR="001B75C3" w:rsidRPr="00AC1678" w:rsidRDefault="001B75C3" w:rsidP="00091B8C">
      <w:pPr>
        <w:widowControl w:val="0"/>
        <w:spacing w:before="120" w:after="120" w:line="240" w:lineRule="auto"/>
        <w:ind w:firstLine="720"/>
        <w:outlineLvl w:val="0"/>
        <w:rPr>
          <w:rFonts w:cs="Times New Roman"/>
          <w:i/>
          <w:color w:val="000000"/>
          <w:sz w:val="26"/>
          <w:szCs w:val="26"/>
        </w:rPr>
      </w:pPr>
      <w:bookmarkStart w:id="45" w:name="_Toc523908648"/>
      <w:r w:rsidRPr="00AC1678">
        <w:rPr>
          <w:rFonts w:cs="Times New Roman"/>
          <w:color w:val="000000"/>
          <w:sz w:val="26"/>
          <w:szCs w:val="26"/>
        </w:rPr>
        <w:t xml:space="preserve">2. </w:t>
      </w:r>
      <w:r w:rsidRPr="00AC1678">
        <w:rPr>
          <w:rFonts w:cs="Times New Roman"/>
          <w:i/>
          <w:color w:val="000000"/>
          <w:sz w:val="26"/>
          <w:szCs w:val="26"/>
        </w:rPr>
        <w:t xml:space="preserve">Đối với các chương trình chất lượng cao, chương trình tiên tiến, chương trình theo cơ chế đặc thù trình độ đại học: </w:t>
      </w:r>
      <w:r w:rsidRPr="00AC1678">
        <w:rPr>
          <w:rFonts w:cs="Times New Roman"/>
          <w:color w:val="000000"/>
          <w:sz w:val="26"/>
          <w:szCs w:val="26"/>
        </w:rPr>
        <w:t>Căn cứ vào quy định hiện hành của Bộ Giáo dục &amp; Đào tạo, Hiệu trưởng sẽ quyết định cấu trúc và tỷ lệ kiến thức cơ sở, ngành, chuyên ngành và khóa luận/luận</w:t>
      </w:r>
      <w:r w:rsidRPr="00AC1678">
        <w:rPr>
          <w:rFonts w:cs="Times New Roman"/>
          <w:i/>
          <w:color w:val="000000"/>
          <w:sz w:val="26"/>
          <w:szCs w:val="26"/>
        </w:rPr>
        <w:t xml:space="preserve"> </w:t>
      </w:r>
      <w:r w:rsidRPr="00AC1678">
        <w:rPr>
          <w:rFonts w:cs="Times New Roman"/>
          <w:color w:val="000000"/>
          <w:sz w:val="26"/>
          <w:szCs w:val="26"/>
        </w:rPr>
        <w:t>văn trong chương trình đào tạo.</w:t>
      </w:r>
      <w:bookmarkEnd w:id="45"/>
      <w:r w:rsidRPr="00AC1678">
        <w:rPr>
          <w:rFonts w:cs="Times New Roman"/>
          <w:color w:val="000000"/>
          <w:sz w:val="26"/>
          <w:szCs w:val="26"/>
        </w:rPr>
        <w:t xml:space="preserve"> </w:t>
      </w:r>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46" w:name="_Toc523908649"/>
      <w:r w:rsidRPr="00AC1678">
        <w:rPr>
          <w:rFonts w:cs="Times New Roman"/>
          <w:i/>
          <w:color w:val="000000"/>
          <w:sz w:val="26"/>
          <w:szCs w:val="26"/>
        </w:rPr>
        <w:t>3. Đối với chương trình đào tạo trình độ thạc sĩ:</w:t>
      </w:r>
      <w:r w:rsidRPr="00AC1678">
        <w:rPr>
          <w:rFonts w:cs="Times New Roman"/>
          <w:color w:val="000000"/>
          <w:sz w:val="26"/>
          <w:szCs w:val="26"/>
        </w:rPr>
        <w:t xml:space="preserve"> gồm 5 phần: kiến thức chung, kiến thức cơ sở ngành và chuyên ngành, nghiên cứu khoa học, thực tập và làm luận văn tốt nghiệp với tổng khối lượng 60 tín chỉ </w:t>
      </w:r>
      <w:r w:rsidRPr="00AC1678">
        <w:rPr>
          <w:rFonts w:cs="Times New Roman"/>
          <w:i/>
          <w:color w:val="000000"/>
          <w:sz w:val="26"/>
          <w:szCs w:val="26"/>
        </w:rPr>
        <w:t>(xem phụ lục 4 – mẫu khung chương trình đào tạo trình độ thạc sĩ).</w:t>
      </w:r>
      <w:bookmarkEnd w:id="46"/>
    </w:p>
    <w:p w:rsidR="001B75C3" w:rsidRPr="00AC1678" w:rsidRDefault="001B75C3" w:rsidP="00091B8C">
      <w:pPr>
        <w:widowControl w:val="0"/>
        <w:spacing w:before="120" w:after="120" w:line="240" w:lineRule="auto"/>
        <w:ind w:firstLine="720"/>
        <w:outlineLvl w:val="0"/>
        <w:rPr>
          <w:rFonts w:cs="Times New Roman"/>
          <w:i/>
          <w:color w:val="000000"/>
          <w:sz w:val="26"/>
          <w:szCs w:val="26"/>
        </w:rPr>
      </w:pPr>
      <w:bookmarkStart w:id="47" w:name="_Toc523908650"/>
      <w:r w:rsidRPr="00AC1678">
        <w:rPr>
          <w:rFonts w:cs="Times New Roman"/>
          <w:i/>
          <w:color w:val="000000"/>
          <w:sz w:val="26"/>
          <w:szCs w:val="26"/>
        </w:rPr>
        <w:t xml:space="preserve">- </w:t>
      </w:r>
      <w:r w:rsidRPr="00AC1678">
        <w:rPr>
          <w:rFonts w:cs="Times New Roman"/>
          <w:color w:val="000000"/>
          <w:sz w:val="26"/>
          <w:szCs w:val="26"/>
        </w:rPr>
        <w:t>Phần kiến thức chung bao gồm học phần Triết học và Phương pháp nghiên cứu khoa học. Học phần triết học có khối lượng theo quy định của Bộ Giáo dục và Đào tạo;</w:t>
      </w:r>
      <w:bookmarkEnd w:id="47"/>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48" w:name="_Toc523908651"/>
      <w:r w:rsidRPr="00AC1678">
        <w:rPr>
          <w:rFonts w:cs="Times New Roman"/>
          <w:i/>
          <w:color w:val="000000"/>
          <w:sz w:val="26"/>
          <w:szCs w:val="26"/>
        </w:rPr>
        <w:t xml:space="preserve">- </w:t>
      </w:r>
      <w:r w:rsidRPr="00AC1678">
        <w:rPr>
          <w:rFonts w:cs="Times New Roman"/>
          <w:color w:val="000000"/>
          <w:sz w:val="26"/>
          <w:szCs w:val="26"/>
        </w:rPr>
        <w:t>Phần kiến thức cơ sở và chuyên ngành: bao gồm các học phần bắt buộc và</w:t>
      </w:r>
      <w:r w:rsidRPr="00AC1678">
        <w:rPr>
          <w:rFonts w:cs="Times New Roman"/>
          <w:i/>
          <w:color w:val="000000"/>
          <w:sz w:val="26"/>
          <w:szCs w:val="26"/>
        </w:rPr>
        <w:t xml:space="preserve"> </w:t>
      </w:r>
      <w:r w:rsidRPr="00AC1678">
        <w:rPr>
          <w:rFonts w:cs="Times New Roman"/>
          <w:color w:val="000000"/>
          <w:sz w:val="26"/>
          <w:szCs w:val="26"/>
        </w:rPr>
        <w:t>học phần tự chọn. Trong đó, các học phần tự chọn chiếm tối thiểu 30% khối lượng</w:t>
      </w:r>
      <w:r w:rsidRPr="00AC1678">
        <w:rPr>
          <w:rFonts w:cs="Times New Roman"/>
          <w:i/>
          <w:color w:val="000000"/>
          <w:sz w:val="26"/>
          <w:szCs w:val="26"/>
        </w:rPr>
        <w:t xml:space="preserve"> </w:t>
      </w:r>
      <w:r w:rsidRPr="00AC1678">
        <w:rPr>
          <w:rFonts w:cs="Times New Roman"/>
          <w:color w:val="000000"/>
          <w:sz w:val="26"/>
          <w:szCs w:val="26"/>
        </w:rPr>
        <w:t>chương trình đào tạo, số học phần tự</w:t>
      </w:r>
      <w:r w:rsidRPr="00AC1678">
        <w:rPr>
          <w:rFonts w:cs="Times New Roman"/>
          <w:i/>
          <w:color w:val="000000"/>
          <w:sz w:val="26"/>
          <w:szCs w:val="26"/>
        </w:rPr>
        <w:t xml:space="preserve"> </w:t>
      </w:r>
      <w:r w:rsidRPr="00AC1678">
        <w:rPr>
          <w:rFonts w:cs="Times New Roman"/>
          <w:color w:val="000000"/>
          <w:sz w:val="26"/>
          <w:szCs w:val="26"/>
        </w:rPr>
        <w:t>chọn phải nhiều hơn số học phần mà học viên được chọn.</w:t>
      </w:r>
      <w:bookmarkEnd w:id="48"/>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49" w:name="_Toc523908652"/>
      <w:r w:rsidRPr="00AC1678">
        <w:rPr>
          <w:rFonts w:cs="Times New Roman"/>
          <w:color w:val="000000"/>
          <w:sz w:val="26"/>
          <w:szCs w:val="26"/>
        </w:rPr>
        <w:t>- Thực tập và làm luận văn tốt nghiệp có khối lượng từ 15 đến 20 tín chỉ.</w:t>
      </w:r>
      <w:bookmarkEnd w:id="49"/>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50" w:name="_Toc523908653"/>
      <w:r w:rsidRPr="00AC1678">
        <w:rPr>
          <w:rFonts w:cs="Times New Roman"/>
          <w:i/>
          <w:color w:val="000000"/>
          <w:sz w:val="26"/>
          <w:szCs w:val="26"/>
        </w:rPr>
        <w:t>4.</w:t>
      </w:r>
      <w:r w:rsidRPr="00AC1678">
        <w:rPr>
          <w:rFonts w:cs="Times New Roman"/>
          <w:color w:val="000000"/>
          <w:sz w:val="26"/>
          <w:szCs w:val="26"/>
        </w:rPr>
        <w:t xml:space="preserve"> </w:t>
      </w:r>
      <w:r w:rsidRPr="00AC1678">
        <w:rPr>
          <w:rFonts w:cs="Times New Roman"/>
          <w:i/>
          <w:color w:val="000000"/>
          <w:sz w:val="26"/>
          <w:szCs w:val="26"/>
        </w:rPr>
        <w:t xml:space="preserve">Đối với chương trình đào tạo trình độ tiến sĩ: </w:t>
      </w:r>
      <w:r w:rsidRPr="00AC1678">
        <w:rPr>
          <w:rFonts w:cs="Times New Roman"/>
          <w:color w:val="000000"/>
          <w:sz w:val="26"/>
          <w:szCs w:val="26"/>
        </w:rPr>
        <w:t xml:space="preserve">gồm 4 phần: các học phần ở trình độ tiến sĩ; tiểu luận tổng quan và các chuyên đề; nghiên cứu khoa học và luận án tiến sĩ với với tổng khối lượng 90 tín chỉ </w:t>
      </w:r>
      <w:r w:rsidRPr="00AC1678">
        <w:rPr>
          <w:rFonts w:cs="Times New Roman"/>
          <w:i/>
          <w:color w:val="000000"/>
          <w:sz w:val="26"/>
          <w:szCs w:val="26"/>
        </w:rPr>
        <w:t>(xem phụ lục 5 – mẫu khung chương trình đào tạo trình độ tiến sĩ).</w:t>
      </w:r>
      <w:r w:rsidRPr="00AC1678">
        <w:rPr>
          <w:rFonts w:cs="Times New Roman"/>
          <w:color w:val="000000"/>
          <w:sz w:val="26"/>
          <w:szCs w:val="26"/>
        </w:rPr>
        <w:t xml:space="preserve"> Căn cứ vào quy định hiện hành của Bộ Giáo dục &amp; Đào tạo, Hiệu trưởng sẽ quyết định cấu trúc và tỷ lệ các chuyên đề, nghiên cứu khoa học và luận án trong chương trình đào tạo.</w:t>
      </w:r>
      <w:bookmarkEnd w:id="50"/>
    </w:p>
    <w:p w:rsidR="001B75C3" w:rsidRPr="00AC1678" w:rsidRDefault="001B75C3" w:rsidP="00091B8C">
      <w:pPr>
        <w:pStyle w:val="Heading1"/>
        <w:keepNext w:val="0"/>
        <w:keepLines w:val="0"/>
        <w:widowControl w:val="0"/>
        <w:spacing w:before="120" w:after="120" w:line="240" w:lineRule="auto"/>
        <w:jc w:val="both"/>
        <w:rPr>
          <w:rFonts w:ascii="Times New Roman" w:hAnsi="Times New Roman" w:cs="Times New Roman"/>
          <w:color w:val="000000"/>
          <w:sz w:val="26"/>
          <w:szCs w:val="26"/>
        </w:rPr>
      </w:pPr>
      <w:bookmarkStart w:id="51" w:name="_Toc523908654"/>
      <w:r w:rsidRPr="00AC1678">
        <w:rPr>
          <w:rFonts w:ascii="Times New Roman" w:hAnsi="Times New Roman" w:cs="Times New Roman"/>
          <w:bCs w:val="0"/>
          <w:color w:val="000000"/>
          <w:sz w:val="26"/>
          <w:szCs w:val="26"/>
        </w:rPr>
        <w:t>Điều 11. Quy trình tổ chức xây dựng chương trình đào tạo mới</w:t>
      </w:r>
      <w:bookmarkEnd w:id="51"/>
      <w:r w:rsidRPr="00AC1678">
        <w:rPr>
          <w:rFonts w:ascii="Times New Roman" w:hAnsi="Times New Roman" w:cs="Times New Roman"/>
          <w:bCs w:val="0"/>
          <w:color w:val="000000"/>
          <w:sz w:val="26"/>
          <w:szCs w:val="26"/>
        </w:rPr>
        <w:t xml:space="preserve"> </w:t>
      </w:r>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52" w:name="_Toc523908655"/>
      <w:r w:rsidRPr="00AB7AEC">
        <w:rPr>
          <w:rFonts w:eastAsia="Times New Roman" w:cs="Times New Roman"/>
          <w:i/>
          <w:sz w:val="26"/>
          <w:szCs w:val="26"/>
          <w:u w:val="single"/>
          <w:lang w:val="nl-NL"/>
        </w:rPr>
        <w:t>Bước 1</w:t>
      </w:r>
      <w:r w:rsidRPr="00AB7AEC">
        <w:rPr>
          <w:rFonts w:eastAsia="Times New Roman" w:cs="Times New Roman"/>
          <w:sz w:val="26"/>
          <w:szCs w:val="26"/>
          <w:lang w:val="nl-NL"/>
        </w:rPr>
        <w:t>: Đơn vị đào tạo đề xuất mở ngành, chuyên ngành mới:</w:t>
      </w:r>
      <w:r w:rsidRPr="00AB7AEC">
        <w:rPr>
          <w:rFonts w:eastAsia="Times New Roman" w:cs="Times New Roman"/>
          <w:i/>
          <w:sz w:val="26"/>
          <w:szCs w:val="26"/>
          <w:lang w:val="nl-NL"/>
        </w:rPr>
        <w:t xml:space="preserve"> </w:t>
      </w:r>
      <w:r w:rsidRPr="00AB7AEC">
        <w:rPr>
          <w:rFonts w:eastAsia="Times New Roman" w:cs="Times New Roman"/>
          <w:sz w:val="26"/>
          <w:szCs w:val="26"/>
          <w:lang w:val="nl-NL"/>
        </w:rPr>
        <w:t>căn cứ vào nhu cầu của xã hội và người học về ngành, chuyên ngành đào tạo mới; yêu cầu nguồn nhân lực cho sự phát triển kinh tế - xã hội của địa phương và cả nước; đồng thời đánh giá khả năng đào tạo (nhân lực, cơ sở vật chất có liên quan: tài liệu giảng dạy, trang thiết bị giảng dạy,…), làm tờ trình đề xuất với Ban Giám hiệu và Hội đồng Khoa học &amp; Đào tạo (KH&amp;ĐT) Trường về việc mở ngành, chuyên ngành mới qua phòng QLKH. (</w:t>
      </w:r>
      <w:r w:rsidRPr="00AB7AEC">
        <w:rPr>
          <w:rFonts w:eastAsia="Times New Roman" w:cs="Times New Roman"/>
          <w:i/>
          <w:sz w:val="26"/>
          <w:szCs w:val="26"/>
          <w:lang w:val="nl-NL"/>
        </w:rPr>
        <w:t>xem phụ lục 6 – mẫu tờ trình mở ngành, chuyên ngành đào tạo mới</w:t>
      </w:r>
      <w:r w:rsidRPr="00AB7AEC">
        <w:rPr>
          <w:rFonts w:eastAsia="Times New Roman" w:cs="Times New Roman"/>
          <w:sz w:val="26"/>
          <w:szCs w:val="26"/>
          <w:lang w:val="nl-NL"/>
        </w:rPr>
        <w:t>). Cần lưu ý các điều kiện để mở ngành, chuyên ngành được quy định tại các văn bản hiện hành của Bộ Giáo dục &amp; Đào tạo.</w:t>
      </w:r>
      <w:bookmarkEnd w:id="52"/>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53" w:name="_Toc523908656"/>
      <w:r w:rsidRPr="00AB7AEC">
        <w:rPr>
          <w:rFonts w:eastAsia="Times New Roman" w:cs="Times New Roman"/>
          <w:i/>
          <w:sz w:val="26"/>
          <w:szCs w:val="26"/>
          <w:u w:val="single"/>
          <w:lang w:val="nl-NL"/>
        </w:rPr>
        <w:t>Bước 2</w:t>
      </w:r>
      <w:r w:rsidRPr="00AB7AEC">
        <w:rPr>
          <w:rFonts w:eastAsia="Times New Roman" w:cs="Times New Roman"/>
          <w:sz w:val="26"/>
          <w:szCs w:val="26"/>
          <w:lang w:val="nl-NL"/>
        </w:rPr>
        <w:t>: Họp Hội đồng (Thường trực hội đồng) KH&amp;ĐT Trường:</w:t>
      </w:r>
      <w:r w:rsidRPr="00AB7AEC">
        <w:rPr>
          <w:rFonts w:eastAsia="Times New Roman" w:cs="Times New Roman"/>
          <w:i/>
          <w:sz w:val="26"/>
          <w:szCs w:val="26"/>
          <w:lang w:val="nl-NL"/>
        </w:rPr>
        <w:t xml:space="preserve"> </w:t>
      </w:r>
      <w:r w:rsidRPr="00AB7AEC">
        <w:rPr>
          <w:rFonts w:eastAsia="Times New Roman" w:cs="Times New Roman"/>
          <w:sz w:val="26"/>
          <w:szCs w:val="26"/>
          <w:lang w:val="nl-NL"/>
        </w:rPr>
        <w:t>Hội đồng họp xem xét đề xuất của đơn vị đào tạo về việc mở ngành, chuyên ngành mới. Nếu việc mở ngành, chuyên ngành mới là cần thiết và phù hợp với khả năng của đơn vị, định hướng phát triển của Nhà trường, Hội đồng KH&amp;ĐT sẽ đề xuất với Hiệu trưởng giao nhiệm vụ cho đơn vị đào tạo và phòng QLKH xây dựng đề án mở ngành, chuyên ngành mới.</w:t>
      </w:r>
      <w:bookmarkEnd w:id="53"/>
      <w:r w:rsidRPr="00AB7AEC">
        <w:rPr>
          <w:rFonts w:eastAsia="Times New Roman" w:cs="Times New Roman"/>
          <w:sz w:val="26"/>
          <w:szCs w:val="26"/>
          <w:lang w:val="nl-NL"/>
        </w:rPr>
        <w:t xml:space="preserve"> </w:t>
      </w:r>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54" w:name="_Toc523908657"/>
      <w:r w:rsidRPr="00AB7AEC">
        <w:rPr>
          <w:rFonts w:cs="Times New Roman"/>
          <w:i/>
          <w:color w:val="000000"/>
          <w:sz w:val="26"/>
          <w:szCs w:val="26"/>
          <w:u w:val="single"/>
        </w:rPr>
        <w:t>Bước 3.</w:t>
      </w:r>
      <w:r w:rsidRPr="00AB7AEC">
        <w:rPr>
          <w:rFonts w:cs="Times New Roman"/>
          <w:color w:val="000000"/>
          <w:sz w:val="26"/>
          <w:szCs w:val="26"/>
        </w:rPr>
        <w:t xml:space="preserve"> Thành lập Tiểu ban soạn thảo đề án mở ngành, chuyên ngành:</w:t>
      </w:r>
      <w:r w:rsidRPr="00AB7AEC">
        <w:rPr>
          <w:rFonts w:cs="Times New Roman"/>
          <w:i/>
          <w:color w:val="000000"/>
          <w:sz w:val="26"/>
          <w:szCs w:val="26"/>
        </w:rPr>
        <w:t xml:space="preserve"> </w:t>
      </w:r>
      <w:r w:rsidRPr="00AB7AEC">
        <w:rPr>
          <w:rFonts w:cs="Times New Roman"/>
          <w:color w:val="000000"/>
          <w:sz w:val="26"/>
          <w:szCs w:val="26"/>
        </w:rPr>
        <w:t xml:space="preserve">Căn cứ vào kiến nghị của Hội đồng KH&amp;ĐT Trường, phòng QLKH trình Hiệu trưởng ra quyết định thành lập Tiểu ban soạn thảo đề án mở ngành, chuyên ngành mới và kế hoạch tổ chức xây dựng chương trình đào tạo mới. Thành phần Tiểu ban soạn thảo đề án là những chuyên gia am hiêu về ngành/ chuyên ngành đào tạo và có năng lực xây </w:t>
      </w:r>
      <w:r w:rsidRPr="00AB7AEC">
        <w:rPr>
          <w:rFonts w:cs="Times New Roman"/>
          <w:color w:val="000000"/>
          <w:sz w:val="26"/>
          <w:szCs w:val="26"/>
        </w:rPr>
        <w:lastRenderedPageBreak/>
        <w:t>dựng, phát triên chương trình đào tạo bao gồm: đại diện Ban Giám hiệu; đại diện khoa, viện, bộ môn liên quan; đại diện phòng QLĐT, phòng QLKH, phòng KHTC; một số nhà khoa học, chuyên gia giáo dục và các thành phần liên quan khác theo yêu cầu của ngành/ chuyên ngành đào tạo. Hiệu trưởng quyết định tiêu chuẩn, số lượng thành viên tham gia Tiểu ban soạn thảo.</w:t>
      </w:r>
      <w:bookmarkEnd w:id="54"/>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55" w:name="_Toc523908658"/>
      <w:r w:rsidRPr="00AB7AEC">
        <w:rPr>
          <w:rFonts w:cs="Times New Roman"/>
          <w:bCs/>
          <w:i/>
          <w:color w:val="000000"/>
          <w:sz w:val="26"/>
          <w:szCs w:val="26"/>
          <w:u w:val="single"/>
        </w:rPr>
        <w:t>Bước 4</w:t>
      </w:r>
      <w:r w:rsidRPr="00AB7AEC">
        <w:rPr>
          <w:rFonts w:cs="Times New Roman"/>
          <w:color w:val="000000"/>
          <w:sz w:val="26"/>
          <w:szCs w:val="26"/>
          <w:u w:val="single"/>
        </w:rPr>
        <w:t>.</w:t>
      </w:r>
      <w:r w:rsidRPr="00AB7AEC">
        <w:rPr>
          <w:rFonts w:cs="Times New Roman"/>
          <w:color w:val="000000"/>
          <w:sz w:val="26"/>
          <w:szCs w:val="26"/>
        </w:rPr>
        <w:t xml:space="preserve">  Trưởng đơn vị và Hội đồng khoa (viện) </w:t>
      </w:r>
      <w:r w:rsidRPr="00AB7AEC">
        <w:rPr>
          <w:rStyle w:val="fontstyle01"/>
          <w:rFonts w:ascii="Times New Roman" w:hAnsi="Times New Roman" w:cs="Times New Roman"/>
        </w:rPr>
        <w:t>tổ chức thảo luận và thống nhất về mục tiêu, nội</w:t>
      </w:r>
      <w:r w:rsidRPr="00AB7AEC">
        <w:rPr>
          <w:rFonts w:cs="Times New Roman"/>
          <w:color w:val="000000"/>
          <w:sz w:val="26"/>
          <w:szCs w:val="26"/>
        </w:rPr>
        <w:t xml:space="preserve"> </w:t>
      </w:r>
      <w:r w:rsidRPr="00AB7AEC">
        <w:rPr>
          <w:rStyle w:val="fontstyle01"/>
          <w:rFonts w:ascii="Times New Roman" w:hAnsi="Times New Roman" w:cs="Times New Roman"/>
        </w:rPr>
        <w:t>dung, cấu trúc của chương trình đào tạo, kế hoạch thời gian, cách thức triển khai, các nguồn lực và giao nhiệm</w:t>
      </w:r>
      <w:r w:rsidRPr="00AB7AEC">
        <w:rPr>
          <w:rFonts w:cs="Times New Roman"/>
          <w:color w:val="000000"/>
          <w:sz w:val="26"/>
          <w:szCs w:val="26"/>
        </w:rPr>
        <w:t xml:space="preserve"> </w:t>
      </w:r>
      <w:r w:rsidRPr="00AB7AEC">
        <w:rPr>
          <w:rStyle w:val="fontstyle01"/>
          <w:rFonts w:ascii="Times New Roman" w:hAnsi="Times New Roman" w:cs="Times New Roman"/>
        </w:rPr>
        <w:t>vụ cho các cá nhân và tập thể chịu trách nhiệm chính trong việc xây dựng chuẩn đầu ra và chương trình đào tạo cho ngành, chuyên ngành mới.</w:t>
      </w:r>
      <w:bookmarkEnd w:id="55"/>
    </w:p>
    <w:p w:rsidR="001B75C3" w:rsidRPr="00AB7AEC" w:rsidRDefault="001B75C3" w:rsidP="00091B8C">
      <w:pPr>
        <w:widowControl w:val="0"/>
        <w:spacing w:before="120" w:after="120" w:line="240" w:lineRule="auto"/>
        <w:ind w:firstLine="720"/>
        <w:outlineLvl w:val="0"/>
        <w:rPr>
          <w:rFonts w:cs="Times New Roman"/>
          <w:color w:val="000000" w:themeColor="text1"/>
          <w:sz w:val="26"/>
          <w:szCs w:val="26"/>
        </w:rPr>
      </w:pPr>
      <w:bookmarkStart w:id="56" w:name="_Toc523908659"/>
      <w:r w:rsidRPr="00AB7AEC">
        <w:rPr>
          <w:rFonts w:cs="Times New Roman"/>
          <w:bCs/>
          <w:i/>
          <w:color w:val="000000" w:themeColor="text1"/>
          <w:sz w:val="26"/>
          <w:szCs w:val="26"/>
          <w:u w:val="single"/>
        </w:rPr>
        <w:t>Bước 5</w:t>
      </w:r>
      <w:r w:rsidRPr="00AB7AEC">
        <w:rPr>
          <w:rFonts w:cs="Times New Roman"/>
          <w:bCs/>
          <w:color w:val="000000" w:themeColor="text1"/>
          <w:sz w:val="26"/>
          <w:szCs w:val="26"/>
          <w:u w:val="single"/>
        </w:rPr>
        <w:t>.</w:t>
      </w:r>
      <w:r w:rsidRPr="00AB7AEC">
        <w:rPr>
          <w:rFonts w:cs="Times New Roman"/>
          <w:bCs/>
          <w:color w:val="000000" w:themeColor="text1"/>
          <w:sz w:val="26"/>
          <w:szCs w:val="26"/>
        </w:rPr>
        <w:t xml:space="preserve"> Hội đồng khoa (viện) </w:t>
      </w:r>
      <w:r w:rsidRPr="00AB7AEC">
        <w:rPr>
          <w:rFonts w:cs="Times New Roman"/>
          <w:color w:val="000000" w:themeColor="text1"/>
          <w:sz w:val="26"/>
          <w:szCs w:val="26"/>
        </w:rPr>
        <w:t>nghiên cứu các chương trình đào tạo, chuẩn đầu ra hiện hành trong nước và quốc tế của ngành, chuyên ngành đào tạo, đề xuất các ý kiến tham khảo chuyên gia, đề xuất các kiến thức, kĩ năng, năng lực và thái độ tương ứng với ngành, chuyên ngành đào tạo để xây dựng dự thảo lần 1 chuẩn đầu ra của ngành, chuyên ngành đào tạo</w:t>
      </w:r>
      <w:r w:rsidRPr="00AB7AEC">
        <w:rPr>
          <w:rFonts w:cs="Times New Roman"/>
          <w:i/>
          <w:color w:val="000000" w:themeColor="text1"/>
          <w:sz w:val="26"/>
          <w:szCs w:val="26"/>
        </w:rPr>
        <w:t>.</w:t>
      </w:r>
      <w:r w:rsidRPr="00AB7AEC">
        <w:rPr>
          <w:rFonts w:cs="Times New Roman"/>
          <w:color w:val="000000" w:themeColor="text1"/>
          <w:sz w:val="26"/>
          <w:szCs w:val="26"/>
        </w:rPr>
        <w:t xml:space="preserve"> Dựa vào chuẩn đầu ra dự kiến, </w:t>
      </w:r>
      <w:r w:rsidRPr="00AB7AEC">
        <w:rPr>
          <w:rFonts w:cs="Times New Roman"/>
          <w:bCs/>
          <w:color w:val="000000" w:themeColor="text1"/>
          <w:sz w:val="26"/>
          <w:szCs w:val="26"/>
        </w:rPr>
        <w:t>nhóm chuyên gia</w:t>
      </w:r>
      <w:r w:rsidRPr="00AB7AEC">
        <w:rPr>
          <w:rFonts w:cs="Times New Roman"/>
          <w:color w:val="000000" w:themeColor="text1"/>
          <w:sz w:val="26"/>
          <w:szCs w:val="26"/>
        </w:rPr>
        <w:t xml:space="preserve"> xây dựng dự thảo lần 1 chương trình đào tạo (</w:t>
      </w:r>
      <w:r w:rsidRPr="00AB7AEC">
        <w:rPr>
          <w:rFonts w:cs="Times New Roman"/>
          <w:i/>
          <w:iCs/>
          <w:color w:val="000000" w:themeColor="text1"/>
          <w:sz w:val="26"/>
          <w:szCs w:val="26"/>
        </w:rPr>
        <w:t>xem phụ lục 7 và 8 – mẫu Chương trình đào tạo trình độ đại học, thạc sĩ và tiến sĩ</w:t>
      </w:r>
      <w:r w:rsidRPr="00AB7AEC">
        <w:rPr>
          <w:rFonts w:cs="Times New Roman"/>
          <w:color w:val="000000" w:themeColor="text1"/>
          <w:sz w:val="26"/>
          <w:szCs w:val="26"/>
        </w:rPr>
        <w:t>) với cấu trúc và tỷ lệ các khối kiến thức và các học phần trong từng khối kiến thức đáp ứng quy định tại Điều 10.</w:t>
      </w:r>
      <w:bookmarkEnd w:id="56"/>
      <w:r w:rsidRPr="00AB7AEC">
        <w:rPr>
          <w:rFonts w:cs="Times New Roman"/>
          <w:color w:val="000000" w:themeColor="text1"/>
          <w:sz w:val="26"/>
          <w:szCs w:val="26"/>
        </w:rPr>
        <w:t xml:space="preserve"> </w:t>
      </w:r>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57" w:name="_Toc523908660"/>
      <w:r w:rsidRPr="00AB7AEC">
        <w:rPr>
          <w:rFonts w:cs="Times New Roman"/>
          <w:bCs/>
          <w:i/>
          <w:color w:val="000000" w:themeColor="text1"/>
          <w:sz w:val="26"/>
          <w:szCs w:val="26"/>
          <w:u w:val="single"/>
        </w:rPr>
        <w:t>Bước 6</w:t>
      </w:r>
      <w:r w:rsidRPr="00AB7AEC">
        <w:rPr>
          <w:rFonts w:cs="Times New Roman"/>
          <w:i/>
          <w:color w:val="000000" w:themeColor="text1"/>
          <w:sz w:val="26"/>
          <w:szCs w:val="26"/>
        </w:rPr>
        <w:t>.</w:t>
      </w:r>
      <w:r w:rsidRPr="00AB7AEC">
        <w:rPr>
          <w:rFonts w:cs="Times New Roman"/>
          <w:color w:val="000000" w:themeColor="text1"/>
          <w:sz w:val="26"/>
          <w:szCs w:val="26"/>
        </w:rPr>
        <w:t xml:space="preserve"> Hội đồng khoa (viện) lập kế hoạch, xác định các đối tượng khảo sát, thiết kế phiếu điều tra phù hợp với các đối tượng được hỏi và </w:t>
      </w:r>
      <w:r w:rsidRPr="00AB7AEC">
        <w:rPr>
          <w:rFonts w:cs="Times New Roman"/>
          <w:color w:val="000000"/>
          <w:sz w:val="26"/>
          <w:szCs w:val="26"/>
        </w:rPr>
        <w:t>những thông tin cần biết về chuẩn đầu ra (</w:t>
      </w:r>
      <w:r w:rsidRPr="00AB7AEC">
        <w:rPr>
          <w:rFonts w:cs="Times New Roman"/>
          <w:i/>
          <w:color w:val="000000"/>
          <w:sz w:val="26"/>
          <w:szCs w:val="26"/>
        </w:rPr>
        <w:t xml:space="preserve">xem phụ lục 2 – mẩu phiếu điều tra về chuẩn đầu ra) </w:t>
      </w:r>
      <w:r w:rsidRPr="00AB7AEC">
        <w:rPr>
          <w:rFonts w:cs="Times New Roman"/>
          <w:color w:val="000000"/>
          <w:sz w:val="26"/>
          <w:szCs w:val="26"/>
        </w:rPr>
        <w:t>và về chương trình đào tạo</w:t>
      </w:r>
      <w:r w:rsidRPr="00AB7AEC">
        <w:rPr>
          <w:rFonts w:cs="Times New Roman"/>
          <w:i/>
          <w:color w:val="000000"/>
          <w:sz w:val="26"/>
          <w:szCs w:val="26"/>
        </w:rPr>
        <w:t xml:space="preserve"> (xem phụ lục 9 – mẫu phiếu điều tra về chương trình đào tạo</w:t>
      </w:r>
      <w:r w:rsidRPr="00AB7AEC">
        <w:rPr>
          <w:rFonts w:cs="Times New Roman"/>
          <w:color w:val="000000"/>
          <w:sz w:val="26"/>
          <w:szCs w:val="26"/>
        </w:rPr>
        <w:t>). Tổ chức thảo luận về các công việc cần làm để thu thập thông tin nhằm hoàn thiện chuẩn đầu ra và chương trình đào tạo. Tiến hành điều tra thử và điều chỉnh phiếu điều tra.</w:t>
      </w:r>
      <w:bookmarkEnd w:id="57"/>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58" w:name="_Toc523908661"/>
      <w:r w:rsidRPr="00AB7AEC">
        <w:rPr>
          <w:rFonts w:cs="Times New Roman"/>
          <w:bCs/>
          <w:i/>
          <w:color w:val="000000"/>
          <w:sz w:val="26"/>
          <w:szCs w:val="26"/>
          <w:u w:val="single"/>
        </w:rPr>
        <w:t>Bước 7</w:t>
      </w:r>
      <w:r w:rsidRPr="00AB7AEC">
        <w:rPr>
          <w:rFonts w:cs="Times New Roman"/>
          <w:i/>
          <w:color w:val="000000"/>
          <w:sz w:val="26"/>
          <w:szCs w:val="26"/>
        </w:rPr>
        <w:t>.</w:t>
      </w:r>
      <w:r w:rsidRPr="00AB7AEC">
        <w:rPr>
          <w:rFonts w:cs="Times New Roman"/>
          <w:color w:val="000000"/>
          <w:sz w:val="26"/>
          <w:szCs w:val="26"/>
        </w:rPr>
        <w:t xml:space="preserve"> Hội đồng khoa (viện) thực hiện điều tra khảo sát thu thập thông tin từ các đối tượng khác nhau bao gồm: giảng viên, chuyên gia QLĐT, trung tâm/bộ phận kiểm định chất lượng, cán bộ và lãnh đạo phòng nhân sự, trưởng các bộ phân của đơn vị sử dụng sinh viên sau tốt nghiệp, cựu người học,…</w:t>
      </w:r>
      <w:bookmarkEnd w:id="58"/>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59" w:name="_Toc523908662"/>
      <w:r w:rsidRPr="00AB7AEC">
        <w:rPr>
          <w:rFonts w:cs="Times New Roman"/>
          <w:bCs/>
          <w:i/>
          <w:color w:val="000000"/>
          <w:sz w:val="26"/>
          <w:szCs w:val="26"/>
          <w:u w:val="single"/>
        </w:rPr>
        <w:t>Bước 8</w:t>
      </w:r>
      <w:r w:rsidRPr="00AB7AEC">
        <w:rPr>
          <w:rFonts w:cs="Times New Roman"/>
          <w:i/>
          <w:color w:val="000000"/>
          <w:sz w:val="26"/>
          <w:szCs w:val="26"/>
        </w:rPr>
        <w:t>.</w:t>
      </w:r>
      <w:r w:rsidRPr="00AB7AEC">
        <w:rPr>
          <w:rFonts w:cs="Times New Roman"/>
          <w:color w:val="000000"/>
          <w:sz w:val="26"/>
          <w:szCs w:val="26"/>
        </w:rPr>
        <w:t xml:space="preserve"> Hội đồng khoa (viện) tập hợp và xử lý số liệu thu được (sử dụng phần mềm chuyên dụng). Đối với các dữ liệu định lượng: lập bảng biểu và xử lí kết quả; thực hiện các thống kê mô tả, tần suất và tính toán độ tin cậy của các câu trả lời và xử lý thông tin. Đối với các dữ liệu định tính: đọc tất cả các câu trả lời; sắp xếp thành những nhóm tương đồng; phân loại nhóm theo tiêu chí; xác định các câu trả lời điển hình hoặc mối liên hệ của các câu trả lời trong mỗi nhóm. Từ thông tin thu được, bổ sung, hoàn thiện dự thảo chuẩn đầu ra và chương trình đào tạo lần 2.</w:t>
      </w:r>
      <w:bookmarkEnd w:id="59"/>
      <w:r w:rsidRPr="00AB7AEC">
        <w:rPr>
          <w:rFonts w:cs="Times New Roman"/>
          <w:color w:val="000000"/>
          <w:sz w:val="26"/>
          <w:szCs w:val="26"/>
        </w:rPr>
        <w:t xml:space="preserve"> </w:t>
      </w:r>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60" w:name="_Toc523908663"/>
      <w:r w:rsidRPr="00AB7AEC">
        <w:rPr>
          <w:rFonts w:cs="Times New Roman"/>
          <w:bCs/>
          <w:i/>
          <w:color w:val="000000"/>
          <w:sz w:val="26"/>
          <w:szCs w:val="26"/>
          <w:u w:val="single"/>
        </w:rPr>
        <w:t>Bước 9</w:t>
      </w:r>
      <w:r w:rsidRPr="00AB7AEC">
        <w:rPr>
          <w:rFonts w:cs="Times New Roman"/>
          <w:i/>
          <w:color w:val="000000"/>
          <w:sz w:val="26"/>
          <w:szCs w:val="26"/>
        </w:rPr>
        <w:t>:</w:t>
      </w:r>
      <w:r w:rsidRPr="00AB7AEC">
        <w:rPr>
          <w:rFonts w:cs="Times New Roman"/>
          <w:color w:val="000000"/>
          <w:sz w:val="26"/>
          <w:szCs w:val="26"/>
        </w:rPr>
        <w:t xml:space="preserve"> Căn cứ vào dự thảo chuẩn đầu ra và chương trình đào tạo, trưởng đơn vị đào tạo phối hợp với các bộ môn có liên quan đến các học phần trong chương trình đào tạo xây dựng đề cương học phần </w:t>
      </w:r>
      <w:r w:rsidRPr="00AB7AEC">
        <w:rPr>
          <w:rFonts w:cs="Times New Roman"/>
          <w:i/>
          <w:color w:val="000000"/>
          <w:sz w:val="26"/>
          <w:szCs w:val="26"/>
        </w:rPr>
        <w:t>(xem phụ lục 10 – mẫu đề cương học phần).</w:t>
      </w:r>
      <w:bookmarkEnd w:id="60"/>
      <w:r w:rsidRPr="00AB7AEC">
        <w:rPr>
          <w:rFonts w:cs="Times New Roman"/>
          <w:color w:val="000000"/>
          <w:sz w:val="26"/>
          <w:szCs w:val="26"/>
        </w:rPr>
        <w:t xml:space="preserve"> </w:t>
      </w:r>
    </w:p>
    <w:p w:rsidR="001B75C3" w:rsidRPr="00AB7AEC" w:rsidRDefault="001B75C3" w:rsidP="00091B8C">
      <w:pPr>
        <w:widowControl w:val="0"/>
        <w:spacing w:before="120" w:after="120" w:line="240" w:lineRule="auto"/>
        <w:ind w:firstLine="720"/>
        <w:outlineLvl w:val="0"/>
        <w:rPr>
          <w:rFonts w:cs="Times New Roman"/>
          <w:i/>
          <w:color w:val="000000"/>
          <w:sz w:val="26"/>
          <w:szCs w:val="26"/>
        </w:rPr>
      </w:pPr>
      <w:bookmarkStart w:id="61" w:name="_Toc523908664"/>
      <w:r w:rsidRPr="00AB7AEC">
        <w:rPr>
          <w:rFonts w:cs="Times New Roman"/>
          <w:i/>
          <w:color w:val="000000"/>
          <w:sz w:val="26"/>
          <w:szCs w:val="26"/>
          <w:u w:val="single"/>
        </w:rPr>
        <w:t>Bước 10</w:t>
      </w:r>
      <w:r w:rsidRPr="00AB7AEC">
        <w:rPr>
          <w:rFonts w:cs="Times New Roman"/>
          <w:i/>
          <w:color w:val="000000"/>
          <w:sz w:val="26"/>
          <w:szCs w:val="26"/>
        </w:rPr>
        <w:t>:</w:t>
      </w:r>
      <w:r w:rsidRPr="00AB7AEC">
        <w:rPr>
          <w:rFonts w:cs="Times New Roman"/>
          <w:color w:val="000000"/>
          <w:sz w:val="26"/>
          <w:szCs w:val="26"/>
        </w:rPr>
        <w:t xml:space="preserve"> Hội đồng khoa (viện) họp thảo luận xác định trình tự thực hiện các khối kiến thức và các học phần đạt chuẩn đầu ra một cách tối ưu. Trình tự các học phần mô tả rõ sự phát triển kiến thức, kỹ năng và thái độ qua nghiên cứu, học tập ở một hoặc nhiều học phần trong một giai đoạn nhất định hoặc trong toàn bộ quá trình đào tạo. Sản phẩm của bước này là Ma trận tích hợp chuẩn đầu ra của các học phần trong chương trình đào tạo </w:t>
      </w:r>
      <w:r w:rsidRPr="00AB7AEC">
        <w:rPr>
          <w:rFonts w:cs="Times New Roman"/>
          <w:i/>
          <w:color w:val="000000"/>
          <w:sz w:val="26"/>
          <w:szCs w:val="26"/>
        </w:rPr>
        <w:t>(xem phụ lục 11).</w:t>
      </w:r>
      <w:bookmarkEnd w:id="61"/>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62" w:name="_Toc523908665"/>
      <w:r w:rsidRPr="00AB7AEC">
        <w:rPr>
          <w:rFonts w:cs="Times New Roman"/>
          <w:i/>
          <w:color w:val="000000"/>
          <w:sz w:val="26"/>
          <w:szCs w:val="26"/>
          <w:u w:val="single"/>
        </w:rPr>
        <w:t>Bước 11</w:t>
      </w:r>
      <w:r w:rsidRPr="00AB7AEC">
        <w:rPr>
          <w:rFonts w:cs="Times New Roman"/>
          <w:i/>
          <w:color w:val="000000"/>
          <w:sz w:val="26"/>
          <w:szCs w:val="26"/>
        </w:rPr>
        <w:t>:</w:t>
      </w:r>
      <w:r w:rsidRPr="00AB7AEC">
        <w:rPr>
          <w:rFonts w:cs="Times New Roman"/>
          <w:color w:val="000000"/>
          <w:sz w:val="26"/>
          <w:szCs w:val="26"/>
        </w:rPr>
        <w:t xml:space="preserve"> Trưởng đơn vị đào tạo tổ chức Hội thảo để lấy ý kiến đóng góp từ đại </w:t>
      </w:r>
      <w:r w:rsidRPr="00AB7AEC">
        <w:rPr>
          <w:rFonts w:cs="Times New Roman"/>
          <w:color w:val="000000"/>
          <w:sz w:val="26"/>
          <w:szCs w:val="26"/>
        </w:rPr>
        <w:lastRenderedPageBreak/>
        <w:t xml:space="preserve">diện các nhà quản lý (chuyên gia các phòng QLĐT, QLKH, trung tâm/bộ phận kiểm định chất lượng), nhà khoa học, chuyên gia, giảng viên, sinh viên và cựu sinh viên,…; đối chiếu chuẩn đầu ra với các tiêu chí kiểm định chất lượng chương trình đào tạo và đối chiếu </w:t>
      </w:r>
      <w:r w:rsidRPr="00AB7AEC">
        <w:rPr>
          <w:rStyle w:val="fontstyle01"/>
          <w:rFonts w:ascii="Times New Roman" w:hAnsi="Times New Roman" w:cs="Times New Roman"/>
        </w:rPr>
        <w:t>với yêu cầu vị trí công việc của ngành học. Trưởng đơn vị hoàn thiện và chuyển cho phòng QLKH bản chuẩn đầu ra và chương trình đào tạo.</w:t>
      </w:r>
      <w:bookmarkEnd w:id="62"/>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63" w:name="_Toc523908666"/>
      <w:r w:rsidRPr="00AB7AEC">
        <w:rPr>
          <w:rStyle w:val="fontstyle31"/>
          <w:rFonts w:ascii="Times New Roman" w:hAnsi="Times New Roman" w:cs="Times New Roman"/>
          <w:b w:val="0"/>
          <w:i/>
          <w:u w:val="single"/>
        </w:rPr>
        <w:t>Bước 12</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Phòng QLKH chuẩn bị hồ sơ cho Tiểu ban soạn thảo đề án mở ngành, chuyên ngành của Trường. Tiểu ban họp cho ý kiến nhận xét, góp ý và bổ sung các nội dung để xây dựng đề án mở ngành, chuyên ngành </w:t>
      </w:r>
      <w:r w:rsidRPr="00AB7AEC">
        <w:rPr>
          <w:rStyle w:val="fontstyle01"/>
          <w:rFonts w:ascii="Times New Roman" w:hAnsi="Times New Roman" w:cs="Times New Roman"/>
          <w:i/>
        </w:rPr>
        <w:t>(xem phụ lục 12a và 12b – mẫu Đề án mở ngành, chuyên ngành trình độ đại học, thạc sĩ và tiến sĩ).</w:t>
      </w:r>
      <w:bookmarkEnd w:id="63"/>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64" w:name="_Toc523908667"/>
      <w:r w:rsidRPr="00AB7AEC">
        <w:rPr>
          <w:rStyle w:val="fontstyle01"/>
          <w:rFonts w:ascii="Times New Roman" w:hAnsi="Times New Roman" w:cs="Times New Roman"/>
          <w:i/>
          <w:u w:val="single"/>
        </w:rPr>
        <w:t>Bước 13</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Căn cứ vào kết luận của Tiểu ban, đơn vị đào tạo hoàn thiện và tổng hợp hồ sơ đề án mở ngành, chuyên ngành qua phòng QLKH. Bộ hồ sơ gồm có:</w:t>
      </w:r>
      <w:bookmarkEnd w:id="64"/>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65" w:name="_Toc523908668"/>
      <w:r w:rsidRPr="00AB7AEC">
        <w:rPr>
          <w:rStyle w:val="fontstyle01"/>
          <w:rFonts w:ascii="Times New Roman" w:hAnsi="Times New Roman" w:cs="Times New Roman"/>
        </w:rPr>
        <w:t>1. Đề án mở ngành, chuyên ngành đào tạo;</w:t>
      </w:r>
      <w:bookmarkEnd w:id="65"/>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66" w:name="_Toc523908669"/>
      <w:r w:rsidRPr="00AB7AEC">
        <w:rPr>
          <w:rStyle w:val="fontstyle01"/>
          <w:rFonts w:ascii="Times New Roman" w:hAnsi="Times New Roman" w:cs="Times New Roman"/>
        </w:rPr>
        <w:t>2. Chuẩn đầu ra của ngành, chuyên ngành;</w:t>
      </w:r>
      <w:bookmarkEnd w:id="66"/>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67" w:name="_Toc523908670"/>
      <w:r w:rsidRPr="00AB7AEC">
        <w:rPr>
          <w:rStyle w:val="fontstyle01"/>
          <w:rFonts w:ascii="Times New Roman" w:hAnsi="Times New Roman" w:cs="Times New Roman"/>
        </w:rPr>
        <w:t>3. Lý lịch khoa học của giảng viên cơ hữu tham gia chương trình đào tạo (</w:t>
      </w:r>
      <w:r w:rsidRPr="00AB7AEC">
        <w:rPr>
          <w:rStyle w:val="fontstyle01"/>
          <w:rFonts w:ascii="Times New Roman" w:hAnsi="Times New Roman" w:cs="Times New Roman"/>
          <w:i/>
        </w:rPr>
        <w:t>phụ lục 13</w:t>
      </w:r>
      <w:r w:rsidRPr="00AB7AEC">
        <w:rPr>
          <w:rStyle w:val="fontstyle01"/>
          <w:rFonts w:ascii="Times New Roman" w:hAnsi="Times New Roman" w:cs="Times New Roman"/>
        </w:rPr>
        <w:t>);</w:t>
      </w:r>
      <w:bookmarkEnd w:id="67"/>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68" w:name="_Toc523908671"/>
      <w:r w:rsidRPr="00AB7AEC">
        <w:rPr>
          <w:rStyle w:val="fontstyle01"/>
          <w:rFonts w:ascii="Times New Roman" w:hAnsi="Times New Roman" w:cs="Times New Roman"/>
        </w:rPr>
        <w:t>4. Phiếu tự đánh giá các điều kiện mở ngành, chuyên ngành đào tạo (</w:t>
      </w:r>
      <w:r w:rsidRPr="00AB7AEC">
        <w:rPr>
          <w:rStyle w:val="fontstyle01"/>
          <w:rFonts w:ascii="Times New Roman" w:hAnsi="Times New Roman" w:cs="Times New Roman"/>
          <w:i/>
        </w:rPr>
        <w:t>phụ lục 14a và 14b – Mẫu phiếu đánh giá điều kiện mở ngành (chuyên ngành) đào tạo trình độ đại học và thạc sĩ, tiến sĩ</w:t>
      </w:r>
      <w:r w:rsidRPr="00AB7AEC">
        <w:rPr>
          <w:rStyle w:val="fontstyle01"/>
          <w:rFonts w:ascii="Times New Roman" w:hAnsi="Times New Roman" w:cs="Times New Roman"/>
        </w:rPr>
        <w:t>);</w:t>
      </w:r>
      <w:bookmarkEnd w:id="68"/>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spacing w:val="-6"/>
        </w:rPr>
      </w:pPr>
      <w:bookmarkStart w:id="69" w:name="_Toc523908672"/>
      <w:r w:rsidRPr="00AB7AEC">
        <w:rPr>
          <w:rStyle w:val="fontstyle01"/>
          <w:rFonts w:ascii="Times New Roman" w:hAnsi="Times New Roman" w:cs="Times New Roman"/>
        </w:rPr>
        <w:t xml:space="preserve">5. </w:t>
      </w:r>
      <w:r w:rsidRPr="00AB7AEC">
        <w:rPr>
          <w:rStyle w:val="fontstyle01"/>
          <w:rFonts w:ascii="Times New Roman" w:hAnsi="Times New Roman" w:cs="Times New Roman"/>
          <w:spacing w:val="-6"/>
        </w:rPr>
        <w:t>Bộ đề cương các học phần trong chương trình đào tạo;</w:t>
      </w:r>
      <w:bookmarkEnd w:id="69"/>
      <w:r w:rsidRPr="00AB7AEC">
        <w:rPr>
          <w:rStyle w:val="fontstyle01"/>
          <w:rFonts w:ascii="Times New Roman" w:hAnsi="Times New Roman" w:cs="Times New Roman"/>
          <w:spacing w:val="-6"/>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70" w:name="_Toc523908673"/>
      <w:r w:rsidRPr="00AB7AEC">
        <w:rPr>
          <w:rStyle w:val="fontstyle01"/>
          <w:rFonts w:ascii="Times New Roman" w:hAnsi="Times New Roman" w:cs="Times New Roman"/>
        </w:rPr>
        <w:t>6. Các bản chuẩn đầu ra, chương trình đào tạo trong nước và quốc tế tham khảo (bản in nguyên định dạng); bản đối chiếu chương trình đào tạo mở mới với các chương trình đào tạo tham khảo (</w:t>
      </w:r>
      <w:r w:rsidRPr="00AB7AEC">
        <w:rPr>
          <w:rStyle w:val="fontstyle01"/>
          <w:rFonts w:ascii="Times New Roman" w:hAnsi="Times New Roman" w:cs="Times New Roman"/>
          <w:i/>
        </w:rPr>
        <w:t>phụ lục 15</w:t>
      </w:r>
      <w:r w:rsidRPr="00AB7AEC">
        <w:rPr>
          <w:rStyle w:val="fontstyle01"/>
          <w:rFonts w:ascii="Times New Roman" w:hAnsi="Times New Roman" w:cs="Times New Roman"/>
        </w:rPr>
        <w:t>).</w:t>
      </w:r>
      <w:bookmarkEnd w:id="70"/>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71" w:name="_Toc523908674"/>
      <w:r w:rsidRPr="00AB7AEC">
        <w:rPr>
          <w:rStyle w:val="fontstyle01"/>
          <w:rFonts w:ascii="Times New Roman" w:hAnsi="Times New Roman" w:cs="Times New Roman"/>
        </w:rPr>
        <w:t>7. Các biên bản họp Hội đồng Khoa (viện), biên bản Hội thảo góp ý xây dựng chương trình đào tạo mới.</w:t>
      </w:r>
      <w:bookmarkEnd w:id="71"/>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72" w:name="_Toc523908675"/>
      <w:r w:rsidRPr="00AB7AEC">
        <w:rPr>
          <w:rStyle w:val="fontstyle01"/>
          <w:rFonts w:ascii="Times New Roman" w:hAnsi="Times New Roman" w:cs="Times New Roman"/>
        </w:rPr>
        <w:t>8. Minh chứng về nhu cầu xã hội đối với ngành, chuyên ngành dự kiến mở mới, bao gồm kết quả khảo sát tình hình việc làm của sinh viên tốt nghiệp trong cùng lĩnh vực ở địa phương, khu vực; kết quả điều tra ý kiến của cơ quan, doanh nghiệp sử dụng lao động, dự báo nhu cầu nhân lực trong lĩnh vực phục vụ phát triển kinh tế - xã hội; ý kiến của các nhà khoa học chuyên môn, giảng viên về chương trình đào tạo.</w:t>
      </w:r>
      <w:bookmarkEnd w:id="72"/>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73" w:name="_Toc523908676"/>
      <w:r w:rsidRPr="00AB7AEC">
        <w:rPr>
          <w:rStyle w:val="fontstyle01"/>
          <w:rFonts w:ascii="Times New Roman" w:hAnsi="Times New Roman" w:cs="Times New Roman"/>
          <w:i/>
          <w:u w:val="single"/>
        </w:rPr>
        <w:t>Bước 14</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Phòng QLKH trình Hiệu trưởng tổ chức họp Hội đồng KH&amp;ĐT Trường xem xét góp ý cho hồ sơ đề án mở ngành, chuyên ngành. Kết luận của Hội đồng KH&amp;ĐT Trường được ghi vào biên bản họp.</w:t>
      </w:r>
      <w:bookmarkEnd w:id="73"/>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74" w:name="_Toc523908677"/>
      <w:r w:rsidRPr="00AB7AEC">
        <w:rPr>
          <w:rStyle w:val="fontstyle01"/>
          <w:rFonts w:ascii="Times New Roman" w:hAnsi="Times New Roman" w:cs="Times New Roman"/>
          <w:i/>
          <w:u w:val="single"/>
        </w:rPr>
        <w:t>Bước 15</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Căn cứ vào kết luận của Hội đồng KH&amp;ĐT Trường, đơn vị đào tạo hoàn thiện và nộp hồ sơ đề án mở ngành, chuyên ngành cho phòng QLKH. Phòng QLKH trình Hiệu Trưởng ra quyết định thành lập Hội đồng thẩm định chương trình đào tạo. Hội đồng thẩm định có ít nhất 5 thành viên là các giáo sư, phó giáo sư, tiến sĩ đúng ngành / chuyên ngành đào tạo với chương trình cần thẩm định; trong đó có ít nhất một người đại diện cho các đơn vị sử dụng lao động sau đào tạo. Cơ cấu và thành phần Hội đồng thẩm định căn cứ theo quy định hiện hành của Bộ Giáo dục &amp; Đào tạo.</w:t>
      </w:r>
      <w:bookmarkEnd w:id="74"/>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75" w:name="_Toc523908678"/>
      <w:r w:rsidRPr="00AB7AEC">
        <w:rPr>
          <w:rStyle w:val="fontstyle01"/>
          <w:rFonts w:ascii="Times New Roman" w:hAnsi="Times New Roman" w:cs="Times New Roman"/>
          <w:i/>
          <w:u w:val="single"/>
        </w:rPr>
        <w:t>Bước 16</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Hội đồng thẩm định căn cứ vào các quy định của quy chế đào tạo hiện hành đối với các trình độ tương ứng; các quy định hiện hành về chương trình đào tạo; yêu cầu của ngành / chuyên ngành đào tạo và mục tiêu, chuẩn đầu ra đã xác định để thẩm định chương trình đào tạo. Biên bản họp Hội đồng thẩm định (</w:t>
      </w:r>
      <w:r w:rsidRPr="00AB7AEC">
        <w:rPr>
          <w:rStyle w:val="fontstyle01"/>
          <w:rFonts w:ascii="Times New Roman" w:hAnsi="Times New Roman" w:cs="Times New Roman"/>
          <w:i/>
        </w:rPr>
        <w:t>phụ lục 16</w:t>
      </w:r>
      <w:r w:rsidRPr="00AB7AEC">
        <w:rPr>
          <w:rStyle w:val="fontstyle01"/>
          <w:rFonts w:ascii="Times New Roman" w:hAnsi="Times New Roman" w:cs="Times New Roman"/>
        </w:rPr>
        <w:t xml:space="preserve">) </w:t>
      </w:r>
      <w:r w:rsidRPr="00AB7AEC">
        <w:rPr>
          <w:rStyle w:val="fontstyle01"/>
          <w:rFonts w:ascii="Times New Roman" w:hAnsi="Times New Roman" w:cs="Times New Roman"/>
        </w:rPr>
        <w:lastRenderedPageBreak/>
        <w:t>phải kết luận rõ các nội dung sau: Thông qua chương trình đào tạo nhưng yêu cầu phải chỉnh sửa, bổ sung hoặc Không thông qua chương trình đào tạo và nêu lý do không được thông qua.</w:t>
      </w:r>
      <w:bookmarkEnd w:id="75"/>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76" w:name="_Toc523908679"/>
      <w:r w:rsidRPr="00AB7AEC">
        <w:rPr>
          <w:rStyle w:val="fontstyle01"/>
          <w:rFonts w:ascii="Times New Roman" w:hAnsi="Times New Roman" w:cs="Times New Roman"/>
          <w:i/>
          <w:u w:val="single"/>
        </w:rPr>
        <w:t>Bước 17</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Căn cứ vào kết luận của Hội đồng thẩm định, Tiểu ban soạn thảo đề án và đơn vị đào tạo trao đổi và thống nhất chỉnh sửa, hoàn thiện lại đề án, các minh chứng và lập biên bản giải trình sửa chữa (</w:t>
      </w:r>
      <w:r w:rsidRPr="00AB7AEC">
        <w:rPr>
          <w:rStyle w:val="fontstyle01"/>
          <w:rFonts w:ascii="Times New Roman" w:hAnsi="Times New Roman" w:cs="Times New Roman"/>
          <w:i/>
        </w:rPr>
        <w:t>phụ lục 17</w:t>
      </w:r>
      <w:r w:rsidRPr="00AB7AEC">
        <w:rPr>
          <w:rStyle w:val="fontstyle01"/>
          <w:rFonts w:ascii="Times New Roman" w:hAnsi="Times New Roman" w:cs="Times New Roman"/>
        </w:rPr>
        <w:t>) gửi phòng QLKH.</w:t>
      </w:r>
      <w:bookmarkEnd w:id="76"/>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77" w:name="_Toc523908680"/>
      <w:r w:rsidRPr="00AB7AEC">
        <w:rPr>
          <w:rStyle w:val="fontstyle01"/>
          <w:rFonts w:ascii="Times New Roman" w:hAnsi="Times New Roman" w:cs="Times New Roman"/>
          <w:i/>
          <w:u w:val="single"/>
        </w:rPr>
        <w:t>Bước 18</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Phòng QLKH rà soát toàn bộ hồ sơ đề án mở ngành, chuyên ngành và trình Hiệu Trưởng ra quyết định mở ngành, chuyên ngành mới; quyết định ban hành chuẩn đầu ra, chương trình đào tạo và quyết định phân công giảng dạy các học phần trong chương trình đào tạo. Quyết định mở ngành, chuyên ngành mới và ban hành chuẩn đầu ra, chương trình đào tạo được thông báo trên trang website của đơn vị đào tạo, của Nhà trường và được truyền thông rộng rãi đến người học.</w:t>
      </w:r>
      <w:bookmarkEnd w:id="77"/>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78" w:name="_Toc523908681"/>
      <w:r w:rsidRPr="00AB7AEC">
        <w:rPr>
          <w:rStyle w:val="fontstyle01"/>
          <w:rFonts w:ascii="Times New Roman" w:hAnsi="Times New Roman" w:cs="Times New Roman"/>
          <w:i/>
          <w:u w:val="single"/>
        </w:rPr>
        <w:t>Bước 19</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Báo cáo Bộ Giáo dục &amp; Đào tạo đề án mở ngành, chuyên ngành mới Phòng QLKH phối hợp với đơn vị đào tạo chuẩn bị hồ sơ đề án mở ngành, chuyên ngành mới gửi Vụ Giáo dục Đại học - Bộ Giáo dục &amp; Đào tạo.  Bộ hồ sơ đề án mở ngành, chuyên ngành đào tạo được đóng thành 03 bộ, gáy xoắn, các tài liệu được xếp theo đúng thứ tự sau:</w:t>
      </w:r>
      <w:bookmarkEnd w:id="78"/>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79" w:name="_Toc523908682"/>
      <w:r w:rsidRPr="00AC1678">
        <w:rPr>
          <w:rStyle w:val="fontstyle01"/>
          <w:rFonts w:ascii="Times New Roman" w:hAnsi="Times New Roman" w:cs="Times New Roman"/>
        </w:rPr>
        <w:t>1. Công văn báo cáo Bộ GD&amp;ĐT về việc mở ngành, chuyên ngành đào tạo mới của Nhà trường;</w:t>
      </w:r>
      <w:bookmarkEnd w:id="79"/>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80" w:name="_Toc523908683"/>
      <w:r w:rsidRPr="00AC1678">
        <w:rPr>
          <w:rStyle w:val="fontstyle01"/>
          <w:rFonts w:ascii="Times New Roman" w:hAnsi="Times New Roman" w:cs="Times New Roman"/>
        </w:rPr>
        <w:t>2. Quyết định mở ngành, chuyên ngành mới và ban hành chuẩn đầu ra, chương trình đào tạo của Hiệu trưởng Trường Đại học Thương mại;</w:t>
      </w:r>
      <w:bookmarkEnd w:id="80"/>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81" w:name="_Toc523908684"/>
      <w:r w:rsidRPr="00AC1678">
        <w:rPr>
          <w:rStyle w:val="fontstyle01"/>
          <w:rFonts w:ascii="Times New Roman" w:hAnsi="Times New Roman" w:cs="Times New Roman"/>
        </w:rPr>
        <w:t>3. Đề án mở ngành, chuyên ngành đào tạo;</w:t>
      </w:r>
      <w:bookmarkEnd w:id="81"/>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82" w:name="_Toc523908685"/>
      <w:r w:rsidRPr="00AC1678">
        <w:rPr>
          <w:rStyle w:val="fontstyle01"/>
          <w:rFonts w:ascii="Times New Roman" w:hAnsi="Times New Roman" w:cs="Times New Roman"/>
        </w:rPr>
        <w:t>4. Chuẩn đầu ra ngành, chuyên ngành đào tạo;</w:t>
      </w:r>
      <w:bookmarkEnd w:id="82"/>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83" w:name="_Toc523908686"/>
      <w:r w:rsidRPr="00AC1678">
        <w:rPr>
          <w:rStyle w:val="fontstyle01"/>
          <w:rFonts w:ascii="Times New Roman" w:hAnsi="Times New Roman" w:cs="Times New Roman"/>
        </w:rPr>
        <w:t>5. Chương trình đào tạo của ngành, chuyên ngành đào tạo;</w:t>
      </w:r>
      <w:bookmarkEnd w:id="83"/>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84" w:name="_Toc523908687"/>
      <w:r w:rsidRPr="00AC1678">
        <w:rPr>
          <w:rStyle w:val="fontstyle01"/>
          <w:rFonts w:ascii="Times New Roman" w:hAnsi="Times New Roman" w:cs="Times New Roman"/>
        </w:rPr>
        <w:t>6. Đề cương các học phần trong chương trình đào tạo;</w:t>
      </w:r>
      <w:bookmarkEnd w:id="84"/>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85" w:name="_Toc523908688"/>
      <w:r w:rsidRPr="00AC1678">
        <w:rPr>
          <w:rStyle w:val="fontstyle01"/>
          <w:rFonts w:ascii="Times New Roman" w:hAnsi="Times New Roman" w:cs="Times New Roman"/>
        </w:rPr>
        <w:t>7. Lý lịch khoa học của các giảng viên cơ hữu chuyên ngành đào tạo;</w:t>
      </w:r>
      <w:bookmarkEnd w:id="85"/>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86" w:name="_Toc523908689"/>
      <w:r w:rsidRPr="00AC1678">
        <w:rPr>
          <w:rStyle w:val="fontstyle01"/>
          <w:rFonts w:ascii="Times New Roman" w:hAnsi="Times New Roman" w:cs="Times New Roman"/>
        </w:rPr>
        <w:t>8. Phiếu tự đánh giá thực hiện các điều kiện mở ngành đào tạo;</w:t>
      </w:r>
      <w:bookmarkEnd w:id="86"/>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87" w:name="_Toc523908690"/>
      <w:r w:rsidRPr="00AC1678">
        <w:rPr>
          <w:rStyle w:val="fontstyle01"/>
          <w:rFonts w:ascii="Times New Roman" w:hAnsi="Times New Roman" w:cs="Times New Roman"/>
        </w:rPr>
        <w:t>9. Các bản chuẩn đầu ra, chương trình đào tạo trong nước và quốc tế tham khảo; bản đối chiếu chương trình đào tạo mở mới với các chương trình đào tạo tham khảo;</w:t>
      </w:r>
      <w:bookmarkEnd w:id="87"/>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88" w:name="_Toc523908691"/>
      <w:r w:rsidRPr="00AC1678">
        <w:rPr>
          <w:rStyle w:val="fontstyle01"/>
          <w:rFonts w:ascii="Times New Roman" w:hAnsi="Times New Roman" w:cs="Times New Roman"/>
        </w:rPr>
        <w:t>10. Các biên bản họp Hội đồng Khoa (viện), biên bản Hội thảo góp ý xây dựng chương trình đào tạo mới;</w:t>
      </w:r>
      <w:bookmarkEnd w:id="88"/>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89" w:name="_Toc523908692"/>
      <w:r w:rsidRPr="00AC1678">
        <w:rPr>
          <w:rStyle w:val="fontstyle01"/>
          <w:rFonts w:ascii="Times New Roman" w:hAnsi="Times New Roman" w:cs="Times New Roman"/>
        </w:rPr>
        <w:t>11. Minh chứng về nhu cầu xã hội đối với ngành, chuyên ngành dự kiến mở mới, bao gồm kết quả khảo sát tình hình việc làm của sinh viên tốt nghiệp trong cùng lĩnh vực ở địa phương, khu vực; kết quả điều tra ý kiến của cơ quan, doanh nghiệp sử dụng lao động, dự báo nhu cầu nhân lực trong lĩnh vực phục vụ phát triển kinh tế - xã hội; ý kiến của các nhà khoa học chuyên môn, giảng viên về chương trình đào tạo.</w:t>
      </w:r>
      <w:bookmarkEnd w:id="89"/>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90" w:name="_Toc523908693"/>
      <w:r w:rsidRPr="00AC1678">
        <w:rPr>
          <w:rStyle w:val="fontstyle01"/>
          <w:rFonts w:ascii="Times New Roman" w:hAnsi="Times New Roman" w:cs="Times New Roman"/>
        </w:rPr>
        <w:t>12. Quyết định thành lập Tiểu ban soạn thảo đề án mở ngành, chuyên ngành; các biên bản họp Tiểu ban soạn thảo;</w:t>
      </w:r>
      <w:bookmarkEnd w:id="90"/>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91" w:name="_Toc523908694"/>
      <w:r w:rsidRPr="00AC1678">
        <w:rPr>
          <w:rStyle w:val="fontstyle01"/>
          <w:rFonts w:ascii="Times New Roman" w:hAnsi="Times New Roman" w:cs="Times New Roman"/>
        </w:rPr>
        <w:t>13. Quyết định thành lập Hội đồng thẩm định chương trình đào tạo; các phiếu thẩm định của thành viên Hội đồng và biên bản họp Hội đồng;</w:t>
      </w:r>
      <w:bookmarkEnd w:id="91"/>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92" w:name="_Toc523908695"/>
      <w:r w:rsidRPr="00AC1678">
        <w:rPr>
          <w:rStyle w:val="fontstyle01"/>
          <w:rFonts w:ascii="Times New Roman" w:hAnsi="Times New Roman" w:cs="Times New Roman"/>
        </w:rPr>
        <w:lastRenderedPageBreak/>
        <w:t>14. Biên bản giải trình sửa chữa của đơn vị đào tạo theo kết luận của Hội đồng thẩm định.</w:t>
      </w:r>
      <w:bookmarkEnd w:id="92"/>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93" w:name="_Toc523908696"/>
      <w:r w:rsidRPr="00AC1678">
        <w:rPr>
          <w:rStyle w:val="fontstyle01"/>
          <w:rFonts w:ascii="Times New Roman" w:hAnsi="Times New Roman" w:cs="Times New Roman"/>
        </w:rPr>
        <w:t>15. Biên bản họp Hội đồng KH&amp;ĐT Trường thông qua đề án mở ngành, chuyên ngành mới.</w:t>
      </w:r>
      <w:bookmarkEnd w:id="93"/>
      <w:r w:rsidRPr="00AC1678">
        <w:rPr>
          <w:rStyle w:val="fontstyle01"/>
          <w:rFonts w:ascii="Times New Roman" w:hAnsi="Times New Roman" w:cs="Times New Roman"/>
        </w:rPr>
        <w:t xml:space="preserve"> </w:t>
      </w:r>
    </w:p>
    <w:p w:rsidR="001B75C3" w:rsidRPr="00AC1678" w:rsidRDefault="001B75C3" w:rsidP="00091B8C">
      <w:pPr>
        <w:pStyle w:val="Heading1"/>
        <w:keepNext w:val="0"/>
        <w:keepLines w:val="0"/>
        <w:widowControl w:val="0"/>
        <w:spacing w:before="120" w:after="120" w:line="240" w:lineRule="auto"/>
        <w:jc w:val="both"/>
        <w:rPr>
          <w:rStyle w:val="fontstyle01"/>
          <w:rFonts w:ascii="Times New Roman" w:hAnsi="Times New Roman" w:cs="Times New Roman"/>
        </w:rPr>
      </w:pPr>
      <w:bookmarkStart w:id="94" w:name="_Toc523908697"/>
      <w:r w:rsidRPr="00AC1678">
        <w:rPr>
          <w:rStyle w:val="fontstyle01"/>
          <w:rFonts w:ascii="Times New Roman" w:hAnsi="Times New Roman" w:cs="Times New Roman"/>
        </w:rPr>
        <w:t>Điều 12. Đánh giá chất lượng và hoàn thiện chương trình đào tạo</w:t>
      </w:r>
      <w:bookmarkEnd w:id="94"/>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95" w:name="_Toc523908698"/>
      <w:r w:rsidRPr="00AC1678">
        <w:rPr>
          <w:rStyle w:val="fontstyle01"/>
          <w:rFonts w:ascii="Times New Roman" w:hAnsi="Times New Roman" w:cs="Times New Roman"/>
        </w:rPr>
        <w:t>- Định kỳ từ 3-5 năm, đơn vị đào tạo phối hợp với phòng KT&amp;ĐBCL đánh giá chất lượng của chương trình (phù hợp với chuẩn đầu ra, mục tiêu đào tạo, nhu cầu xã hội, tính hiện đại, tính thực tiễn, tính liên thông,…).</w:t>
      </w:r>
      <w:bookmarkEnd w:id="95"/>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96" w:name="_Toc523908699"/>
      <w:r w:rsidRPr="00AC1678">
        <w:rPr>
          <w:rStyle w:val="fontstyle01"/>
          <w:rFonts w:ascii="Times New Roman" w:hAnsi="Times New Roman" w:cs="Times New Roman"/>
        </w:rPr>
        <w:t>- Căn cứ vào kết quả kiểm định và nhu cầu đảm bảo chất lượng chương trình đào tạo; phòng QLKH trình Hiệu trưởng xem xét hoàn thiện chương trình đào tạo.</w:t>
      </w:r>
      <w:bookmarkEnd w:id="96"/>
    </w:p>
    <w:p w:rsidR="00AB7AEC" w:rsidRDefault="00AB7AEC" w:rsidP="00091B8C">
      <w:pPr>
        <w:pStyle w:val="Heading1"/>
        <w:keepNext w:val="0"/>
        <w:keepLines w:val="0"/>
        <w:widowControl w:val="0"/>
        <w:spacing w:before="120" w:after="120" w:line="240" w:lineRule="auto"/>
        <w:jc w:val="both"/>
        <w:rPr>
          <w:rStyle w:val="fontstyle01"/>
          <w:rFonts w:ascii="Times New Roman" w:hAnsi="Times New Roman" w:cs="Times New Roman"/>
        </w:rPr>
      </w:pPr>
      <w:bookmarkStart w:id="97" w:name="_Toc523908700"/>
    </w:p>
    <w:p w:rsidR="001B75C3" w:rsidRPr="00AC1678" w:rsidRDefault="001B75C3" w:rsidP="00091B8C">
      <w:pPr>
        <w:pStyle w:val="Heading1"/>
        <w:keepNext w:val="0"/>
        <w:keepLines w:val="0"/>
        <w:widowControl w:val="0"/>
        <w:spacing w:before="120" w:after="120" w:line="240" w:lineRule="auto"/>
        <w:jc w:val="both"/>
        <w:rPr>
          <w:rFonts w:ascii="Times New Roman" w:hAnsi="Times New Roman" w:cs="Times New Roman"/>
          <w:color w:val="000000"/>
          <w:sz w:val="26"/>
          <w:szCs w:val="26"/>
        </w:rPr>
      </w:pPr>
      <w:r w:rsidRPr="00AC1678">
        <w:rPr>
          <w:rStyle w:val="fontstyle01"/>
          <w:rFonts w:ascii="Times New Roman" w:hAnsi="Times New Roman" w:cs="Times New Roman"/>
        </w:rPr>
        <w:t xml:space="preserve">Điều 13. </w:t>
      </w:r>
      <w:r w:rsidRPr="00AC1678">
        <w:rPr>
          <w:rFonts w:ascii="Times New Roman" w:hAnsi="Times New Roman" w:cs="Times New Roman"/>
          <w:bCs w:val="0"/>
          <w:color w:val="000000"/>
          <w:sz w:val="26"/>
          <w:szCs w:val="26"/>
        </w:rPr>
        <w:t>Quy trình tổ chức hoàn thiện chương trình đào tạo</w:t>
      </w:r>
      <w:bookmarkEnd w:id="97"/>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98" w:name="_Toc523908701"/>
      <w:r w:rsidRPr="00AB7AEC">
        <w:rPr>
          <w:rFonts w:eastAsia="Times New Roman" w:cs="Times New Roman"/>
          <w:i/>
          <w:sz w:val="26"/>
          <w:szCs w:val="26"/>
          <w:u w:val="single"/>
          <w:lang w:val="nl-NL"/>
        </w:rPr>
        <w:t>Bước 1</w:t>
      </w:r>
      <w:r w:rsidRPr="00AB7AEC">
        <w:rPr>
          <w:rFonts w:eastAsia="Times New Roman" w:cs="Times New Roman"/>
          <w:i/>
          <w:sz w:val="26"/>
          <w:szCs w:val="26"/>
          <w:lang w:val="nl-NL"/>
        </w:rPr>
        <w:t>:</w:t>
      </w:r>
      <w:r w:rsidRPr="00AB7AEC">
        <w:rPr>
          <w:rFonts w:eastAsia="Times New Roman" w:cs="Times New Roman"/>
          <w:sz w:val="26"/>
          <w:szCs w:val="26"/>
          <w:lang w:val="nl-NL"/>
        </w:rPr>
        <w:t xml:space="preserve"> Căn cứ vào kết quả kiểm định và nhu cầu đảm bảo chất lượng chương trình đào tạo, phòng QLKH báo cáo Ban Giám hiệu về chủ trương và kế hoạch </w:t>
      </w:r>
      <w:r w:rsidRPr="00AB7AEC">
        <w:rPr>
          <w:rStyle w:val="fontstyle01"/>
          <w:rFonts w:ascii="Times New Roman" w:hAnsi="Times New Roman" w:cs="Times New Roman"/>
        </w:rPr>
        <w:t>hoàn thiện chương trình đào tạo.</w:t>
      </w:r>
      <w:bookmarkEnd w:id="98"/>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99" w:name="_Toc523908702"/>
      <w:r w:rsidRPr="00AB7AEC">
        <w:rPr>
          <w:rFonts w:cs="Times New Roman"/>
          <w:i/>
          <w:color w:val="000000"/>
          <w:sz w:val="26"/>
          <w:szCs w:val="26"/>
          <w:u w:val="single"/>
        </w:rPr>
        <w:t>Bước 2.</w:t>
      </w:r>
      <w:r w:rsidRPr="00AB7AEC">
        <w:rPr>
          <w:rFonts w:cs="Times New Roman"/>
          <w:color w:val="000000"/>
          <w:sz w:val="26"/>
          <w:szCs w:val="26"/>
        </w:rPr>
        <w:t xml:space="preserve"> Hiệu trưởng ra quyết định thành lập Tiểu ban rà soát và hoàn thiện chương trình đào tạo. Thành phần Tiểu ban soạn thảo đề án là những chuyên gia am hiểu về ngành/ chuyên ngành đào tạo và có năng lực xây dựng, phát triên chương trình đào tạo bao gồm: đại diện Ban Giám hiệu; đại diện đơn vị đào tạo; đại diện phòng QLĐT, phòng QLKH, phòng KHTC; một số nhà khoa học, chuyên gia giáo dục và các thành phần liên quan khác theo yêu cầu của ngành/ chuyên ngành đào tạo. Hiệu trưởng quyết định tiêu chuẩn, số lượng thành viên tham gia Tiểu ban.</w:t>
      </w:r>
      <w:bookmarkEnd w:id="99"/>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00" w:name="_Toc523908703"/>
      <w:r w:rsidRPr="00AB7AEC">
        <w:rPr>
          <w:rFonts w:cs="Times New Roman"/>
          <w:bCs/>
          <w:i/>
          <w:color w:val="000000"/>
          <w:sz w:val="26"/>
          <w:szCs w:val="26"/>
          <w:u w:val="single"/>
        </w:rPr>
        <w:t>Bước 3</w:t>
      </w:r>
      <w:r w:rsidRPr="00AB7AEC">
        <w:rPr>
          <w:rFonts w:cs="Times New Roman"/>
          <w:i/>
          <w:color w:val="000000"/>
          <w:sz w:val="26"/>
          <w:szCs w:val="26"/>
          <w:u w:val="single"/>
        </w:rPr>
        <w:t>.</w:t>
      </w:r>
      <w:r w:rsidRPr="00AB7AEC">
        <w:rPr>
          <w:rFonts w:cs="Times New Roman"/>
          <w:color w:val="000000"/>
          <w:sz w:val="26"/>
          <w:szCs w:val="26"/>
        </w:rPr>
        <w:t xml:space="preserve">  Trưởng đơn vị và Hội đồng khoa (viện) </w:t>
      </w:r>
      <w:r w:rsidRPr="00AB7AEC">
        <w:rPr>
          <w:rStyle w:val="fontstyle01"/>
          <w:rFonts w:ascii="Times New Roman" w:hAnsi="Times New Roman" w:cs="Times New Roman"/>
        </w:rPr>
        <w:t>tổ chức thảo luận và thống nhất về mục tiêu, nội</w:t>
      </w:r>
      <w:r w:rsidRPr="00AB7AEC">
        <w:rPr>
          <w:rFonts w:cs="Times New Roman"/>
          <w:color w:val="000000"/>
          <w:sz w:val="26"/>
          <w:szCs w:val="26"/>
        </w:rPr>
        <w:t xml:space="preserve"> </w:t>
      </w:r>
      <w:r w:rsidRPr="00AB7AEC">
        <w:rPr>
          <w:rStyle w:val="fontstyle01"/>
          <w:rFonts w:ascii="Times New Roman" w:hAnsi="Times New Roman" w:cs="Times New Roman"/>
        </w:rPr>
        <w:t>dung, kế hoạch thời gian, cách thức triển khai, các nguồn lực và giao nhiệm</w:t>
      </w:r>
      <w:r w:rsidRPr="00AB7AEC">
        <w:rPr>
          <w:rFonts w:cs="Times New Roman"/>
          <w:color w:val="000000"/>
          <w:sz w:val="26"/>
          <w:szCs w:val="26"/>
        </w:rPr>
        <w:t xml:space="preserve"> </w:t>
      </w:r>
      <w:r w:rsidRPr="00AB7AEC">
        <w:rPr>
          <w:rStyle w:val="fontstyle01"/>
          <w:rFonts w:ascii="Times New Roman" w:hAnsi="Times New Roman" w:cs="Times New Roman"/>
        </w:rPr>
        <w:t>vụ cho các cá nhân và tập thể chịu trách nhiệm chính trong việc hoàn thiện chương trình đào tạo cho ngành, chuyên ngành.</w:t>
      </w:r>
      <w:bookmarkEnd w:id="100"/>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Fonts w:cs="Times New Roman"/>
          <w:color w:val="000000" w:themeColor="text1"/>
          <w:sz w:val="26"/>
          <w:szCs w:val="26"/>
        </w:rPr>
      </w:pPr>
      <w:bookmarkStart w:id="101" w:name="_Toc523908704"/>
      <w:r w:rsidRPr="00AB7AEC">
        <w:rPr>
          <w:rFonts w:cs="Times New Roman"/>
          <w:bCs/>
          <w:i/>
          <w:color w:val="000000" w:themeColor="text1"/>
          <w:sz w:val="26"/>
          <w:szCs w:val="26"/>
          <w:u w:val="single"/>
        </w:rPr>
        <w:t>Bước 4.</w:t>
      </w:r>
      <w:r w:rsidRPr="00AB7AEC">
        <w:rPr>
          <w:rFonts w:cs="Times New Roman"/>
          <w:bCs/>
          <w:color w:val="000000" w:themeColor="text1"/>
          <w:sz w:val="26"/>
          <w:szCs w:val="26"/>
        </w:rPr>
        <w:t xml:space="preserve"> Hội đồng khoa (viện) </w:t>
      </w:r>
      <w:r w:rsidRPr="00AB7AEC">
        <w:rPr>
          <w:rFonts w:cs="Times New Roman"/>
          <w:color w:val="000000" w:themeColor="text1"/>
          <w:sz w:val="26"/>
          <w:szCs w:val="26"/>
        </w:rPr>
        <w:t>nghiên cứu các chương trình đào tạo hiện hành trong nước và quốc tế của ngành, chuyên ngành đào tạo, đề xuất các ý kiến tham khảo chuyên gia; căn cứ vào chuẩn đầu ra của ngành, chuyên ngành đào tạo</w:t>
      </w:r>
      <w:r w:rsidRPr="00AB7AEC">
        <w:rPr>
          <w:rFonts w:cs="Times New Roman"/>
          <w:i/>
          <w:color w:val="000000" w:themeColor="text1"/>
          <w:sz w:val="26"/>
          <w:szCs w:val="26"/>
        </w:rPr>
        <w:t xml:space="preserve"> </w:t>
      </w:r>
      <w:r w:rsidRPr="00AB7AEC">
        <w:rPr>
          <w:rFonts w:cs="Times New Roman"/>
          <w:color w:val="000000" w:themeColor="text1"/>
          <w:sz w:val="26"/>
          <w:szCs w:val="26"/>
        </w:rPr>
        <w:t>để điều chỉnh chương trình đào tạo.</w:t>
      </w:r>
      <w:bookmarkEnd w:id="101"/>
      <w:r w:rsidRPr="00AB7AEC">
        <w:rPr>
          <w:rFonts w:cs="Times New Roman"/>
          <w:color w:val="000000" w:themeColor="text1"/>
          <w:sz w:val="26"/>
          <w:szCs w:val="26"/>
        </w:rPr>
        <w:t xml:space="preserve">  </w:t>
      </w:r>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102" w:name="_Toc523908705"/>
      <w:r w:rsidRPr="00AB7AEC">
        <w:rPr>
          <w:rFonts w:cs="Times New Roman"/>
          <w:bCs/>
          <w:i/>
          <w:color w:val="000000" w:themeColor="text1"/>
          <w:sz w:val="26"/>
          <w:szCs w:val="26"/>
          <w:u w:val="single"/>
        </w:rPr>
        <w:t>Bước 5</w:t>
      </w:r>
      <w:r w:rsidRPr="00AB7AEC">
        <w:rPr>
          <w:rFonts w:cs="Times New Roman"/>
          <w:i/>
          <w:color w:val="000000" w:themeColor="text1"/>
          <w:sz w:val="26"/>
          <w:szCs w:val="26"/>
        </w:rPr>
        <w:t>.</w:t>
      </w:r>
      <w:r w:rsidRPr="00AB7AEC">
        <w:rPr>
          <w:rFonts w:cs="Times New Roman"/>
          <w:color w:val="000000" w:themeColor="text1"/>
          <w:sz w:val="26"/>
          <w:szCs w:val="26"/>
        </w:rPr>
        <w:t xml:space="preserve"> Hội đồng khoa (viện) lập kế hoạch, xác định các đối tượng khảo sát, thiết kế phiếu điều tra phù hợp với các đối tượng được hỏi và </w:t>
      </w:r>
      <w:r w:rsidRPr="00AB7AEC">
        <w:rPr>
          <w:rFonts w:cs="Times New Roman"/>
          <w:color w:val="000000"/>
          <w:sz w:val="26"/>
          <w:szCs w:val="26"/>
        </w:rPr>
        <w:t>những thông tin cần biếtvề chương trình đào tạo. Tổ chức thảo luận về các công việc cần làm để thu thập thông tin nhằm hoàn thiện chương trình đào tạo.</w:t>
      </w:r>
      <w:bookmarkEnd w:id="102"/>
      <w:r w:rsidRPr="00AB7AEC">
        <w:rPr>
          <w:rFonts w:cs="Times New Roman"/>
          <w:color w:val="000000"/>
          <w:sz w:val="26"/>
          <w:szCs w:val="26"/>
        </w:rPr>
        <w:t xml:space="preserve"> </w:t>
      </w:r>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103" w:name="_Toc523908706"/>
      <w:r w:rsidRPr="00AB7AEC">
        <w:rPr>
          <w:rFonts w:cs="Times New Roman"/>
          <w:bCs/>
          <w:i/>
          <w:color w:val="000000"/>
          <w:sz w:val="26"/>
          <w:szCs w:val="26"/>
          <w:u w:val="single"/>
        </w:rPr>
        <w:t>Bước 6</w:t>
      </w:r>
      <w:r w:rsidRPr="00AB7AEC">
        <w:rPr>
          <w:rFonts w:cs="Times New Roman"/>
          <w:i/>
          <w:color w:val="000000"/>
          <w:sz w:val="26"/>
          <w:szCs w:val="26"/>
        </w:rPr>
        <w:t>.</w:t>
      </w:r>
      <w:r w:rsidRPr="00AB7AEC">
        <w:rPr>
          <w:rFonts w:cs="Times New Roman"/>
          <w:color w:val="000000"/>
          <w:sz w:val="26"/>
          <w:szCs w:val="26"/>
        </w:rPr>
        <w:t xml:space="preserve"> Hội đồng khoa (viện) thực hiện điều tra khảo sát thu thập thông tin từ các đối tượng khác nhau bao gồm: giảng viên, chuyên gia QLĐT, trung tâm/bộ phận kiểm định chất lượng, cán bộ và lãnh đạo phòng nhân sự, trưởng các bộ phân của đơn vị sử dụng sinh viên sau tốt nghiệp, cựu người học,…</w:t>
      </w:r>
      <w:bookmarkEnd w:id="103"/>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104" w:name="_Toc523908707"/>
      <w:r w:rsidRPr="00AB7AEC">
        <w:rPr>
          <w:rFonts w:cs="Times New Roman"/>
          <w:bCs/>
          <w:i/>
          <w:color w:val="000000"/>
          <w:sz w:val="26"/>
          <w:szCs w:val="26"/>
          <w:u w:val="single"/>
        </w:rPr>
        <w:t>Bước 7</w:t>
      </w:r>
      <w:r w:rsidRPr="00AB7AEC">
        <w:rPr>
          <w:rFonts w:cs="Times New Roman"/>
          <w:i/>
          <w:color w:val="000000"/>
          <w:sz w:val="26"/>
          <w:szCs w:val="26"/>
        </w:rPr>
        <w:t>.</w:t>
      </w:r>
      <w:r w:rsidRPr="00AB7AEC">
        <w:rPr>
          <w:rFonts w:cs="Times New Roman"/>
          <w:color w:val="000000"/>
          <w:sz w:val="26"/>
          <w:szCs w:val="26"/>
        </w:rPr>
        <w:t xml:space="preserve"> Hội đồng khoa (viện) tập hợp và xử lý số liệu thu được. Từ thông tin thu được, bổ sung, hoàn thiện chương trình đào tạo lần 2.</w:t>
      </w:r>
      <w:bookmarkEnd w:id="104"/>
      <w:r w:rsidRPr="00AB7AEC">
        <w:rPr>
          <w:rFonts w:cs="Times New Roman"/>
          <w:color w:val="000000"/>
          <w:sz w:val="26"/>
          <w:szCs w:val="26"/>
        </w:rPr>
        <w:t xml:space="preserve"> </w:t>
      </w:r>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105" w:name="_Toc523908708"/>
      <w:r w:rsidRPr="00AB7AEC">
        <w:rPr>
          <w:rFonts w:cs="Times New Roman"/>
          <w:bCs/>
          <w:i/>
          <w:color w:val="000000"/>
          <w:sz w:val="26"/>
          <w:szCs w:val="26"/>
          <w:u w:val="single"/>
        </w:rPr>
        <w:t>Bước 8</w:t>
      </w:r>
      <w:r w:rsidRPr="00AB7AEC">
        <w:rPr>
          <w:rFonts w:cs="Times New Roman"/>
          <w:i/>
          <w:color w:val="000000"/>
          <w:sz w:val="26"/>
          <w:szCs w:val="26"/>
        </w:rPr>
        <w:t>:</w:t>
      </w:r>
      <w:r w:rsidRPr="00AB7AEC">
        <w:rPr>
          <w:rFonts w:cs="Times New Roman"/>
          <w:color w:val="000000"/>
          <w:sz w:val="26"/>
          <w:szCs w:val="26"/>
        </w:rPr>
        <w:t xml:space="preserve"> Căn cứ vào dự thảo chương trình đào tạo, trưởng đơn vị đào tạo phân công các bộ môn có liên quan đến các học phần trong chương trình đào tạo tổ chức </w:t>
      </w:r>
      <w:r w:rsidRPr="00AB7AEC">
        <w:rPr>
          <w:rFonts w:cs="Times New Roman"/>
          <w:color w:val="000000"/>
          <w:sz w:val="26"/>
          <w:szCs w:val="26"/>
        </w:rPr>
        <w:lastRenderedPageBreak/>
        <w:t>xây dựng đề cương học phần.</w:t>
      </w:r>
      <w:bookmarkEnd w:id="105"/>
      <w:r w:rsidRPr="00AB7AEC">
        <w:rPr>
          <w:rFonts w:cs="Times New Roman"/>
          <w:color w:val="000000"/>
          <w:sz w:val="26"/>
          <w:szCs w:val="26"/>
        </w:rPr>
        <w:t xml:space="preserve">  </w:t>
      </w:r>
    </w:p>
    <w:p w:rsidR="001B75C3" w:rsidRPr="00AB7AEC" w:rsidRDefault="001B75C3" w:rsidP="00091B8C">
      <w:pPr>
        <w:widowControl w:val="0"/>
        <w:spacing w:before="120" w:after="120" w:line="240" w:lineRule="auto"/>
        <w:ind w:firstLine="720"/>
        <w:outlineLvl w:val="0"/>
        <w:rPr>
          <w:rFonts w:cs="Times New Roman"/>
          <w:i/>
          <w:color w:val="000000"/>
          <w:sz w:val="26"/>
          <w:szCs w:val="26"/>
        </w:rPr>
      </w:pPr>
      <w:bookmarkStart w:id="106" w:name="_Toc523908709"/>
      <w:r w:rsidRPr="00AB7AEC">
        <w:rPr>
          <w:rFonts w:cs="Times New Roman"/>
          <w:i/>
          <w:color w:val="000000"/>
          <w:sz w:val="26"/>
          <w:szCs w:val="26"/>
          <w:u w:val="single"/>
        </w:rPr>
        <w:t>Bước 9</w:t>
      </w:r>
      <w:r w:rsidRPr="00AB7AEC">
        <w:rPr>
          <w:rFonts w:cs="Times New Roman"/>
          <w:i/>
          <w:color w:val="000000"/>
          <w:sz w:val="26"/>
          <w:szCs w:val="26"/>
        </w:rPr>
        <w:t>:</w:t>
      </w:r>
      <w:r w:rsidRPr="00AB7AEC">
        <w:rPr>
          <w:rFonts w:cs="Times New Roman"/>
          <w:color w:val="000000"/>
          <w:sz w:val="26"/>
          <w:szCs w:val="26"/>
        </w:rPr>
        <w:t xml:space="preserve"> Hội đồng khoa (viện) họp thảo luận xác định trình tự thực hiện các khối kiến thức và các học phần đạt chuẩn đầu ra một cách tối ưu và lập ma trận tích hợp chuẩn đầu ra của các học phần trong chương trình đào tạo.</w:t>
      </w:r>
      <w:bookmarkEnd w:id="106"/>
      <w:r w:rsidRPr="00AB7AEC">
        <w:rPr>
          <w:rFonts w:cs="Times New Roman"/>
          <w:color w:val="000000"/>
          <w:sz w:val="26"/>
          <w:szCs w:val="26"/>
        </w:rPr>
        <w:t xml:space="preserve"> </w:t>
      </w:r>
    </w:p>
    <w:p w:rsidR="001B75C3" w:rsidRPr="00AB7AEC" w:rsidRDefault="001B75C3" w:rsidP="00091B8C">
      <w:pPr>
        <w:widowControl w:val="0"/>
        <w:spacing w:before="120" w:after="120" w:line="240" w:lineRule="auto"/>
        <w:ind w:firstLine="720"/>
        <w:outlineLvl w:val="0"/>
        <w:rPr>
          <w:rFonts w:cs="Times New Roman"/>
          <w:color w:val="000000"/>
          <w:sz w:val="26"/>
          <w:szCs w:val="26"/>
        </w:rPr>
      </w:pPr>
      <w:bookmarkStart w:id="107" w:name="_Toc523908710"/>
      <w:r w:rsidRPr="00AB7AEC">
        <w:rPr>
          <w:rFonts w:cs="Times New Roman"/>
          <w:i/>
          <w:color w:val="000000"/>
          <w:sz w:val="26"/>
          <w:szCs w:val="26"/>
          <w:u w:val="single"/>
        </w:rPr>
        <w:t>Bước 10</w:t>
      </w:r>
      <w:r w:rsidRPr="00AB7AEC">
        <w:rPr>
          <w:rFonts w:cs="Times New Roman"/>
          <w:i/>
          <w:color w:val="000000"/>
          <w:sz w:val="26"/>
          <w:szCs w:val="26"/>
        </w:rPr>
        <w:t>:</w:t>
      </w:r>
      <w:r w:rsidRPr="00AB7AEC">
        <w:rPr>
          <w:rFonts w:cs="Times New Roman"/>
          <w:color w:val="000000"/>
          <w:sz w:val="26"/>
          <w:szCs w:val="26"/>
        </w:rPr>
        <w:t xml:space="preserve"> Trưởng đơn vị đào tạo tổ chức Hội thảo để lấy ý kiến đóng góp từ đại diện các nhà quản lý (chuyên gia các phòng QLĐT, QLKH, trung tâm/bộ phận kiểm định chất lượng), nhà khoa học, chuyên gia, giảng viên, sinh viên và cựu sinh viên,…; đối chiếu chuẩn đầu ra với các tiêu chí kiểm định chất lượng chương trình đào tạo và đối chiếu </w:t>
      </w:r>
      <w:r w:rsidRPr="00AB7AEC">
        <w:rPr>
          <w:rStyle w:val="fontstyle01"/>
          <w:rFonts w:ascii="Times New Roman" w:hAnsi="Times New Roman" w:cs="Times New Roman"/>
        </w:rPr>
        <w:t>với yêu cầu vị trí công việc của ngành học. Trưởng đơn vị hoàn thiện và chuyển cho phòng QLKH bản chương trình đào tạo.</w:t>
      </w:r>
      <w:bookmarkEnd w:id="107"/>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08" w:name="_Toc523908711"/>
      <w:r w:rsidRPr="00AB7AEC">
        <w:rPr>
          <w:rStyle w:val="fontstyle31"/>
          <w:rFonts w:ascii="Times New Roman" w:hAnsi="Times New Roman" w:cs="Times New Roman"/>
          <w:b w:val="0"/>
          <w:i/>
          <w:u w:val="single"/>
        </w:rPr>
        <w:t>Bước 11</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Phòng QLKH chuẩn bị hồ sơ cho </w:t>
      </w:r>
      <w:r w:rsidRPr="00AB7AEC">
        <w:rPr>
          <w:rFonts w:cs="Times New Roman"/>
          <w:color w:val="000000"/>
          <w:sz w:val="26"/>
          <w:szCs w:val="26"/>
        </w:rPr>
        <w:t>Tiểu ban rà soát và hoàn thiện chương trình đào tạo</w:t>
      </w:r>
      <w:r w:rsidRPr="00AB7AEC">
        <w:rPr>
          <w:rStyle w:val="fontstyle01"/>
          <w:rFonts w:ascii="Times New Roman" w:hAnsi="Times New Roman" w:cs="Times New Roman"/>
        </w:rPr>
        <w:t xml:space="preserve"> họp cho ý kiến nhận xét, góp ý và bổ sung </w:t>
      </w:r>
      <w:r w:rsidRPr="00AB7AEC">
        <w:rPr>
          <w:rFonts w:cs="Times New Roman"/>
          <w:color w:val="000000"/>
          <w:sz w:val="26"/>
          <w:szCs w:val="26"/>
        </w:rPr>
        <w:t>chương trình đào tạo.</w:t>
      </w:r>
      <w:bookmarkEnd w:id="108"/>
      <w:r w:rsidRPr="00AB7AEC">
        <w:rPr>
          <w:rFonts w:cs="Times New Roman"/>
          <w:color w:val="000000"/>
          <w:sz w:val="26"/>
          <w:szCs w:val="26"/>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09" w:name="_Toc523908712"/>
      <w:r w:rsidRPr="00AB7AEC">
        <w:rPr>
          <w:rStyle w:val="fontstyle01"/>
          <w:rFonts w:ascii="Times New Roman" w:hAnsi="Times New Roman" w:cs="Times New Roman"/>
          <w:i/>
          <w:u w:val="single"/>
        </w:rPr>
        <w:t>Bước 12</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Căn cứ vào kết luận của Tiểu ban, đơn vị đào tạo hoàn thiện chương trình đào tạo lần 3 và chuyển cho phòng QLKH.</w:t>
      </w:r>
      <w:bookmarkEnd w:id="109"/>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10" w:name="_Toc523908713"/>
      <w:r w:rsidRPr="00AB7AEC">
        <w:rPr>
          <w:rStyle w:val="fontstyle01"/>
          <w:rFonts w:ascii="Times New Roman" w:hAnsi="Times New Roman" w:cs="Times New Roman"/>
          <w:i/>
          <w:u w:val="single"/>
        </w:rPr>
        <w:t>Bước 13</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Phòng QLKH trình Hiệu trưởng tổ chức họp Hội đồng KH&amp;ĐT Trường xem xét góp ý bản chương trình đào tạo. Kết luận của Hội đồng KH&amp;ĐT Trường được ghi vào biên bản họp.</w:t>
      </w:r>
      <w:bookmarkEnd w:id="110"/>
      <w:r w:rsidRPr="00AB7AEC">
        <w:rPr>
          <w:rStyle w:val="fontstyle01"/>
          <w:rFonts w:ascii="Times New Roman" w:hAnsi="Times New Roman" w:cs="Times New Roman"/>
        </w:rPr>
        <w:t xml:space="preserve"> </w:t>
      </w:r>
    </w:p>
    <w:p w:rsidR="001B75C3" w:rsidRPr="00AB7AEC"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11" w:name="_Toc523908714"/>
      <w:r w:rsidRPr="00AB7AEC">
        <w:rPr>
          <w:rStyle w:val="fontstyle01"/>
          <w:rFonts w:ascii="Times New Roman" w:hAnsi="Times New Roman" w:cs="Times New Roman"/>
          <w:i/>
          <w:u w:val="single"/>
        </w:rPr>
        <w:t>Bước 14</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Căn cứ vào kết luận của Hội đồng KH&amp;ĐT Trường, đơn vị đào tạo trao đổi và thống nhất chỉnh sửa, hoàn thiện và chuyển bộ hồ sơ về phòng QLKH. Hồ sơ hoàn thiện chương trình đào tạo được đóng thành 02 bộ, gáy xoắn, các tài liệu được xếp theo đúng thứ tự sau:</w:t>
      </w:r>
      <w:bookmarkEnd w:id="111"/>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12" w:name="_Toc523908715"/>
      <w:r w:rsidRPr="00AB7AEC">
        <w:rPr>
          <w:rStyle w:val="fontstyle01"/>
          <w:rFonts w:ascii="Times New Roman" w:hAnsi="Times New Roman" w:cs="Times New Roman"/>
        </w:rPr>
        <w:t>1. Chuẩn đầu ra ngành, chuyên ngành</w:t>
      </w:r>
      <w:r w:rsidRPr="00AC1678">
        <w:rPr>
          <w:rStyle w:val="fontstyle01"/>
          <w:rFonts w:ascii="Times New Roman" w:hAnsi="Times New Roman" w:cs="Times New Roman"/>
        </w:rPr>
        <w:t xml:space="preserve"> đào tạo;</w:t>
      </w:r>
      <w:bookmarkEnd w:id="112"/>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13" w:name="_Toc523908716"/>
      <w:r w:rsidRPr="00AC1678">
        <w:rPr>
          <w:rStyle w:val="fontstyle01"/>
          <w:rFonts w:ascii="Times New Roman" w:hAnsi="Times New Roman" w:cs="Times New Roman"/>
        </w:rPr>
        <w:t>2. Chương trình đào tạo ngành, chuyên ngành đào tạo;</w:t>
      </w:r>
      <w:bookmarkEnd w:id="113"/>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14" w:name="_Toc523908717"/>
      <w:r w:rsidRPr="00AC1678">
        <w:rPr>
          <w:rStyle w:val="fontstyle01"/>
          <w:rFonts w:ascii="Times New Roman" w:hAnsi="Times New Roman" w:cs="Times New Roman"/>
        </w:rPr>
        <w:t>3. Đề cương các học phần trong chương trình đào tạo;</w:t>
      </w:r>
      <w:bookmarkEnd w:id="114"/>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15" w:name="_Toc523908718"/>
      <w:r w:rsidRPr="00AC1678">
        <w:rPr>
          <w:rStyle w:val="fontstyle01"/>
          <w:rFonts w:ascii="Times New Roman" w:hAnsi="Times New Roman" w:cs="Times New Roman"/>
        </w:rPr>
        <w:t>4. Các bản chương trình đào tạo trong nước và quốc tế tham khảo; bản đối chiếu chương trình đào tạo được hoàn thiện với các chương trình đào tạo tham khảo;</w:t>
      </w:r>
      <w:bookmarkEnd w:id="115"/>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16" w:name="_Toc523908719"/>
      <w:r w:rsidRPr="00AC1678">
        <w:rPr>
          <w:rStyle w:val="fontstyle01"/>
          <w:rFonts w:ascii="Times New Roman" w:hAnsi="Times New Roman" w:cs="Times New Roman"/>
        </w:rPr>
        <w:t>5. Các biên bản họp Hội đồng Khoa (viện), biên bản Hội thảo góp ý hoàn thiện chương trình đào tạo;</w:t>
      </w:r>
      <w:bookmarkEnd w:id="116"/>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17" w:name="_Toc523908720"/>
      <w:r w:rsidRPr="00AC1678">
        <w:rPr>
          <w:rStyle w:val="fontstyle01"/>
          <w:rFonts w:ascii="Times New Roman" w:hAnsi="Times New Roman" w:cs="Times New Roman"/>
        </w:rPr>
        <w:t>6. Tổng hợp kết quả khảo sát tình hình việc làm của sinh viên tốt nghiệp; kết quả điều tra ý kiến của cơ quan, doanh nghiệp sử dụng lao động, dự báo nhu cầu nhân lực trong lĩnh vực phục vụ phát triển kinh tế - xã hội; ý kiến của các nhà khoa học chuyên môn, giảng viên về chương trình đào tạo;</w:t>
      </w:r>
      <w:bookmarkEnd w:id="117"/>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18" w:name="_Toc523908721"/>
      <w:r w:rsidRPr="00AC1678">
        <w:rPr>
          <w:rStyle w:val="fontstyle01"/>
          <w:rFonts w:ascii="Times New Roman" w:hAnsi="Times New Roman" w:cs="Times New Roman"/>
        </w:rPr>
        <w:t xml:space="preserve">7. Quyết định thành lập </w:t>
      </w:r>
      <w:r w:rsidRPr="00AC1678">
        <w:rPr>
          <w:rFonts w:cs="Times New Roman"/>
          <w:color w:val="000000"/>
          <w:sz w:val="26"/>
          <w:szCs w:val="26"/>
        </w:rPr>
        <w:t>Tiểu ban rà soát và hoàn thiện chương trình đào tạo</w:t>
      </w:r>
      <w:r w:rsidRPr="00AC1678">
        <w:rPr>
          <w:rStyle w:val="fontstyle01"/>
          <w:rFonts w:ascii="Times New Roman" w:hAnsi="Times New Roman" w:cs="Times New Roman"/>
        </w:rPr>
        <w:t xml:space="preserve"> và các biên bản họp Tiểu ban;</w:t>
      </w:r>
      <w:bookmarkEnd w:id="118"/>
      <w:r w:rsidRPr="00AC1678">
        <w:rPr>
          <w:rStyle w:val="fontstyle01"/>
          <w:rFonts w:ascii="Times New Roman" w:hAnsi="Times New Roman" w:cs="Times New Roman"/>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19" w:name="_Toc523908722"/>
      <w:r w:rsidRPr="00AC1678">
        <w:rPr>
          <w:rStyle w:val="fontstyle01"/>
          <w:rFonts w:ascii="Times New Roman" w:hAnsi="Times New Roman" w:cs="Times New Roman"/>
        </w:rPr>
        <w:t>8. Biên bản họp Hội đồng KH&amp;ĐT Trườ</w:t>
      </w:r>
      <w:r w:rsidR="00091B8C">
        <w:rPr>
          <w:rStyle w:val="fontstyle01"/>
          <w:rFonts w:ascii="Times New Roman" w:hAnsi="Times New Roman" w:cs="Times New Roman"/>
        </w:rPr>
        <w:t>ng góp ý</w:t>
      </w:r>
      <w:r w:rsidRPr="00AC1678">
        <w:rPr>
          <w:rStyle w:val="fontstyle01"/>
          <w:rFonts w:ascii="Times New Roman" w:hAnsi="Times New Roman" w:cs="Times New Roman"/>
        </w:rPr>
        <w:t xml:space="preserve"> </w:t>
      </w:r>
      <w:r w:rsidRPr="00AC1678">
        <w:rPr>
          <w:rFonts w:cs="Times New Roman"/>
          <w:color w:val="000000"/>
          <w:sz w:val="26"/>
          <w:szCs w:val="26"/>
        </w:rPr>
        <w:t>chương trình đào tạo.</w:t>
      </w:r>
      <w:bookmarkEnd w:id="119"/>
      <w:r w:rsidRPr="00AC1678">
        <w:rPr>
          <w:rFonts w:cs="Times New Roman"/>
          <w:color w:val="000000"/>
          <w:sz w:val="26"/>
          <w:szCs w:val="26"/>
        </w:rPr>
        <w:t xml:space="preserve"> </w:t>
      </w:r>
    </w:p>
    <w:p w:rsidR="001B75C3" w:rsidRPr="00AC1678" w:rsidRDefault="001B75C3" w:rsidP="00091B8C">
      <w:pPr>
        <w:widowControl w:val="0"/>
        <w:spacing w:before="120" w:after="120" w:line="240" w:lineRule="auto"/>
        <w:ind w:firstLine="720"/>
        <w:outlineLvl w:val="0"/>
        <w:rPr>
          <w:rStyle w:val="fontstyle01"/>
          <w:rFonts w:ascii="Times New Roman" w:hAnsi="Times New Roman" w:cs="Times New Roman"/>
        </w:rPr>
      </w:pPr>
      <w:bookmarkStart w:id="120" w:name="_Toc523908723"/>
      <w:r w:rsidRPr="00AB7AEC">
        <w:rPr>
          <w:rStyle w:val="fontstyle01"/>
          <w:rFonts w:ascii="Times New Roman" w:hAnsi="Times New Roman" w:cs="Times New Roman"/>
          <w:i/>
          <w:u w:val="single"/>
        </w:rPr>
        <w:t>Bước 15</w:t>
      </w:r>
      <w:r w:rsidRPr="00AB7AEC">
        <w:rPr>
          <w:rStyle w:val="fontstyle01"/>
          <w:rFonts w:ascii="Times New Roman" w:hAnsi="Times New Roman" w:cs="Times New Roman"/>
          <w:i/>
        </w:rPr>
        <w:t>.</w:t>
      </w:r>
      <w:r w:rsidRPr="00AB7AEC">
        <w:rPr>
          <w:rStyle w:val="fontstyle01"/>
          <w:rFonts w:ascii="Times New Roman" w:hAnsi="Times New Roman" w:cs="Times New Roman"/>
        </w:rPr>
        <w:t xml:space="preserve"> Phòng QLKH rà soát toàn bộ hồ sơ và trình Hiệu Trưởng ra quyết định hoàn thiện chương trình đào tạo</w:t>
      </w:r>
      <w:r w:rsidRPr="00AC1678">
        <w:rPr>
          <w:rStyle w:val="fontstyle01"/>
          <w:rFonts w:ascii="Times New Roman" w:hAnsi="Times New Roman" w:cs="Times New Roman"/>
        </w:rPr>
        <w:t xml:space="preserve"> và quyết định phân công giảng dạy các học phần trong chương trình đào tạo. Quyết định hoàn thiện chương trình đào tạo được thông báo trên trang website của đơn vị đào tạo, của Nhà trường và được truyền thông rộng rãi đến người học.</w:t>
      </w:r>
      <w:bookmarkEnd w:id="120"/>
      <w:r w:rsidRPr="00AC1678">
        <w:rPr>
          <w:rStyle w:val="fontstyle01"/>
          <w:rFonts w:ascii="Times New Roman" w:hAnsi="Times New Roman" w:cs="Times New Roman"/>
        </w:rPr>
        <w:t xml:space="preserve"> </w:t>
      </w:r>
    </w:p>
    <w:p w:rsidR="001B75C3" w:rsidRPr="00AC1678" w:rsidRDefault="001B75C3" w:rsidP="00091B8C">
      <w:pPr>
        <w:pStyle w:val="Heading1"/>
        <w:keepNext w:val="0"/>
        <w:keepLines w:val="0"/>
        <w:widowControl w:val="0"/>
        <w:spacing w:before="120" w:after="120" w:line="240" w:lineRule="auto"/>
        <w:jc w:val="both"/>
        <w:rPr>
          <w:rFonts w:ascii="Times New Roman" w:hAnsi="Times New Roman" w:cs="Times New Roman"/>
          <w:color w:val="000000"/>
          <w:sz w:val="26"/>
          <w:szCs w:val="26"/>
        </w:rPr>
      </w:pPr>
      <w:bookmarkStart w:id="121" w:name="_Toc523908724"/>
      <w:r w:rsidRPr="00AC1678">
        <w:rPr>
          <w:rFonts w:ascii="Times New Roman" w:eastAsia="Calibri" w:hAnsi="Times New Roman" w:cs="Times New Roman"/>
          <w:color w:val="000000"/>
          <w:sz w:val="26"/>
          <w:szCs w:val="26"/>
        </w:rPr>
        <w:t>Điều 14. Lưu trữ hồ sơ</w:t>
      </w:r>
      <w:bookmarkEnd w:id="121"/>
      <w:r w:rsidRPr="00AC1678">
        <w:rPr>
          <w:rFonts w:ascii="Times New Roman" w:eastAsia="Calibri" w:hAnsi="Times New Roman" w:cs="Times New Roman"/>
          <w:color w:val="000000"/>
          <w:sz w:val="26"/>
          <w:szCs w:val="26"/>
        </w:rPr>
        <w:t xml:space="preserve"> </w:t>
      </w:r>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122" w:name="_Toc523908725"/>
      <w:r w:rsidRPr="00AC1678">
        <w:rPr>
          <w:rFonts w:eastAsia="Calibri" w:cs="Times New Roman"/>
          <w:color w:val="000000"/>
          <w:sz w:val="26"/>
          <w:szCs w:val="26"/>
        </w:rPr>
        <w:lastRenderedPageBreak/>
        <w:t xml:space="preserve">1. Lưu trữ hồ sơ </w:t>
      </w:r>
      <w:r w:rsidRPr="00AC1678">
        <w:rPr>
          <w:rFonts w:eastAsia="Calibri" w:cs="Times New Roman"/>
          <w:sz w:val="26"/>
          <w:szCs w:val="26"/>
        </w:rPr>
        <w:t>xây dựng và hoàn thiện chuẩn đầu ra:</w:t>
      </w:r>
      <w:bookmarkEnd w:id="122"/>
      <w:r w:rsidRPr="00AC1678">
        <w:rPr>
          <w:rFonts w:eastAsia="Calibri" w:cs="Times New Roman"/>
          <w:sz w:val="26"/>
          <w:szCs w:val="26"/>
        </w:rPr>
        <w:t xml:space="preserve"> </w:t>
      </w:r>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123" w:name="_Toc523908726"/>
      <w:r w:rsidRPr="00AC1678">
        <w:rPr>
          <w:rFonts w:eastAsia="Times New Roman" w:cs="Times New Roman"/>
          <w:color w:val="000000"/>
          <w:sz w:val="26"/>
          <w:szCs w:val="26"/>
        </w:rPr>
        <w:t>- Đơn vị đào tạo có trách nhiệm lưu trữ minh chứng về việc xây dựng và hoàn thiện chuẩn đầu ra ngành, chuyên ngành đào tạo gồm có: kế hoạch tổ chức thực hiện, các biên bản họp, các tài liệu tham khảo, mẫu phiếu điều tra, kết quả điều tra, biên bản hội thảo, quyết định công bố chuẩn đầu ra.</w:t>
      </w:r>
      <w:bookmarkEnd w:id="123"/>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124" w:name="_Toc523908727"/>
      <w:r w:rsidRPr="00AC1678">
        <w:rPr>
          <w:rFonts w:eastAsia="Times New Roman" w:cs="Times New Roman"/>
          <w:sz w:val="26"/>
          <w:szCs w:val="26"/>
        </w:rPr>
        <w:t>- Phòng QLKH có trách nhiệm lưu trữ bản công bố chuẩn đầu ra và các biên bản họp của Tiểu ban thẩm định cấp Trường.</w:t>
      </w:r>
      <w:bookmarkEnd w:id="124"/>
      <w:r w:rsidRPr="00AC1678">
        <w:rPr>
          <w:rFonts w:eastAsia="Times New Roman" w:cs="Times New Roman"/>
          <w:sz w:val="26"/>
          <w:szCs w:val="26"/>
        </w:rPr>
        <w:t xml:space="preserve"> </w:t>
      </w:r>
    </w:p>
    <w:p w:rsidR="001B75C3" w:rsidRPr="00AC1678" w:rsidRDefault="001B75C3" w:rsidP="00091B8C">
      <w:pPr>
        <w:widowControl w:val="0"/>
        <w:spacing w:before="120" w:after="120" w:line="240" w:lineRule="auto"/>
        <w:ind w:firstLine="720"/>
        <w:outlineLvl w:val="0"/>
        <w:rPr>
          <w:rFonts w:cs="Times New Roman"/>
          <w:color w:val="000000"/>
          <w:sz w:val="26"/>
          <w:szCs w:val="26"/>
        </w:rPr>
      </w:pPr>
      <w:bookmarkStart w:id="125" w:name="_Toc523908728"/>
      <w:r w:rsidRPr="00AC1678">
        <w:rPr>
          <w:rFonts w:eastAsia="Calibri" w:cs="Times New Roman"/>
          <w:color w:val="000000"/>
          <w:sz w:val="26"/>
          <w:szCs w:val="26"/>
        </w:rPr>
        <w:t xml:space="preserve">2. Lưu trữ hồ sơ </w:t>
      </w:r>
      <w:r w:rsidRPr="00AC1678">
        <w:rPr>
          <w:rFonts w:eastAsia="Calibri" w:cs="Times New Roman"/>
          <w:sz w:val="26"/>
          <w:szCs w:val="26"/>
        </w:rPr>
        <w:t>xây dựng và hoàn thiện chương trình đào tạo:</w:t>
      </w:r>
      <w:bookmarkEnd w:id="125"/>
      <w:r w:rsidRPr="00AC1678">
        <w:rPr>
          <w:rFonts w:eastAsia="Calibri" w:cs="Times New Roman"/>
          <w:sz w:val="26"/>
          <w:szCs w:val="26"/>
        </w:rPr>
        <w:t xml:space="preserve"> </w:t>
      </w:r>
    </w:p>
    <w:p w:rsidR="001B75C3" w:rsidRPr="00AC1678" w:rsidRDefault="001B75C3" w:rsidP="00091B8C">
      <w:pPr>
        <w:widowControl w:val="0"/>
        <w:tabs>
          <w:tab w:val="left" w:pos="900"/>
        </w:tabs>
        <w:spacing w:before="120" w:after="120" w:line="240" w:lineRule="auto"/>
        <w:ind w:firstLine="720"/>
        <w:rPr>
          <w:rFonts w:eastAsia="Times New Roman" w:cs="Times New Roman"/>
          <w:color w:val="000000"/>
          <w:sz w:val="26"/>
          <w:szCs w:val="26"/>
        </w:rPr>
      </w:pPr>
      <w:r w:rsidRPr="00AC1678">
        <w:rPr>
          <w:rFonts w:eastAsia="Times New Roman" w:cs="Times New Roman"/>
          <w:color w:val="000000"/>
          <w:sz w:val="26"/>
          <w:szCs w:val="26"/>
        </w:rPr>
        <w:t>- Đơn vị đào tạo có trách nhiệm lưu trữ minh chứng về việc xây dựng và hoàn thiện chương trình đào tạo gồm có: kế hoạch tổ chức thực hiện, các biên bản họp, các tài liệu tham khảo, mẫu phiếu điều tra, kết quả điều tra, biên bản hội thảo,…</w:t>
      </w:r>
    </w:p>
    <w:p w:rsidR="001B75C3" w:rsidRPr="00AC1678" w:rsidRDefault="001B75C3" w:rsidP="00091B8C">
      <w:pPr>
        <w:widowControl w:val="0"/>
        <w:tabs>
          <w:tab w:val="left" w:pos="900"/>
        </w:tabs>
        <w:spacing w:before="120" w:after="120" w:line="240" w:lineRule="auto"/>
        <w:ind w:firstLine="720"/>
        <w:rPr>
          <w:rStyle w:val="fontstyle01"/>
          <w:rFonts w:ascii="Times New Roman" w:hAnsi="Times New Roman" w:cs="Times New Roman"/>
        </w:rPr>
      </w:pPr>
      <w:r w:rsidRPr="00AC1678">
        <w:rPr>
          <w:rFonts w:eastAsia="Times New Roman" w:cs="Times New Roman"/>
          <w:sz w:val="26"/>
          <w:szCs w:val="26"/>
        </w:rPr>
        <w:t xml:space="preserve">- Bộ </w:t>
      </w:r>
      <w:r w:rsidRPr="00AC1678">
        <w:rPr>
          <w:rStyle w:val="fontstyle01"/>
          <w:rFonts w:ascii="Times New Roman" w:hAnsi="Times New Roman" w:cs="Times New Roman"/>
        </w:rPr>
        <w:t xml:space="preserve">hồ sơ </w:t>
      </w:r>
      <w:r w:rsidRPr="00AC1678">
        <w:rPr>
          <w:rFonts w:eastAsia="Times New Roman" w:cs="Times New Roman"/>
          <w:color w:val="000000"/>
          <w:sz w:val="26"/>
          <w:szCs w:val="26"/>
        </w:rPr>
        <w:t>xây dựng và hoàn thiện chương trình đào tạo</w:t>
      </w:r>
      <w:r w:rsidRPr="00AC1678">
        <w:rPr>
          <w:rStyle w:val="fontstyle01"/>
          <w:rFonts w:ascii="Times New Roman" w:hAnsi="Times New Roman" w:cs="Times New Roman"/>
        </w:rPr>
        <w:t xml:space="preserve"> được lưu 01 bộ tại phòng QLKH, 01 bộ ở đơn vị đào tạo.</w:t>
      </w:r>
    </w:p>
    <w:p w:rsidR="001B75C3" w:rsidRPr="00AC1678" w:rsidRDefault="001B75C3" w:rsidP="00091B8C">
      <w:pPr>
        <w:pStyle w:val="Heading1"/>
        <w:keepNext w:val="0"/>
        <w:keepLines w:val="0"/>
        <w:widowControl w:val="0"/>
        <w:spacing w:before="120" w:after="120" w:line="240" w:lineRule="auto"/>
        <w:jc w:val="both"/>
        <w:rPr>
          <w:rFonts w:ascii="Times New Roman" w:hAnsi="Times New Roman" w:cs="Times New Roman"/>
          <w:bCs w:val="0"/>
          <w:color w:val="000000"/>
          <w:sz w:val="26"/>
          <w:szCs w:val="26"/>
        </w:rPr>
      </w:pPr>
      <w:bookmarkStart w:id="126" w:name="_Toc523908729"/>
      <w:r w:rsidRPr="00AC1678">
        <w:rPr>
          <w:rFonts w:ascii="Times New Roman" w:hAnsi="Times New Roman" w:cs="Times New Roman"/>
          <w:bCs w:val="0"/>
          <w:color w:val="000000"/>
          <w:sz w:val="26"/>
          <w:szCs w:val="26"/>
        </w:rPr>
        <w:t>Điều 15. Tổ chức thực hiện</w:t>
      </w:r>
      <w:bookmarkEnd w:id="126"/>
    </w:p>
    <w:p w:rsidR="001B75C3" w:rsidRPr="00AC1678" w:rsidRDefault="001B75C3" w:rsidP="00091B8C">
      <w:pPr>
        <w:widowControl w:val="0"/>
        <w:tabs>
          <w:tab w:val="left" w:pos="900"/>
        </w:tabs>
        <w:spacing w:before="120" w:after="120" w:line="240" w:lineRule="auto"/>
        <w:ind w:firstLine="720"/>
        <w:rPr>
          <w:rFonts w:cs="Times New Roman"/>
          <w:color w:val="000000"/>
          <w:sz w:val="26"/>
          <w:szCs w:val="26"/>
        </w:rPr>
      </w:pPr>
      <w:r w:rsidRPr="00AC1678">
        <w:rPr>
          <w:rFonts w:cs="Times New Roman"/>
          <w:color w:val="000000"/>
          <w:sz w:val="26"/>
          <w:szCs w:val="26"/>
        </w:rPr>
        <w:t>1. Phòng QLKH là đơn vị đầu mối tham mưu</w:t>
      </w:r>
      <w:r w:rsidR="00AB7AEC">
        <w:rPr>
          <w:rFonts w:cs="Times New Roman"/>
          <w:color w:val="000000"/>
          <w:sz w:val="26"/>
          <w:szCs w:val="26"/>
        </w:rPr>
        <w:t xml:space="preserve"> Ban Giám hiệu</w:t>
      </w:r>
      <w:r w:rsidRPr="00AC1678">
        <w:rPr>
          <w:rFonts w:cs="Times New Roman"/>
          <w:color w:val="000000"/>
          <w:sz w:val="26"/>
          <w:szCs w:val="26"/>
        </w:rPr>
        <w:t xml:space="preserve"> công tác tổ chức xây dựng và hoàn thiện chương trình đào tạo; </w:t>
      </w:r>
      <w:r w:rsidRPr="00AC1678">
        <w:rPr>
          <w:rFonts w:eastAsia="MS Mincho" w:cs="Times New Roman"/>
          <w:sz w:val="26"/>
          <w:szCs w:val="26"/>
        </w:rPr>
        <w:t>hướng dẫn các đơn vị thực hiện Quy định này</w:t>
      </w:r>
      <w:r w:rsidRPr="00AC1678">
        <w:rPr>
          <w:rFonts w:cs="Times New Roman"/>
          <w:color w:val="000000"/>
          <w:sz w:val="26"/>
          <w:szCs w:val="26"/>
        </w:rPr>
        <w:t xml:space="preserve">; lập kế hoạch và cung cấp tài liệu, mẫu biểu cần thiết cho các đơn vị; đôn đốc các đơn vị liên quan triển khai các công việc theo kế hoạch; hoàn thiện các hồ sơ đề án mở ngành, chuyên ngành đào tạo báo cáo Vụ Giáo dục Đại học; lưu trữ các hồ sơ liên quan như Điều 14. </w:t>
      </w:r>
    </w:p>
    <w:p w:rsidR="001B75C3" w:rsidRPr="00AC1678" w:rsidRDefault="001B75C3" w:rsidP="00091B8C">
      <w:pPr>
        <w:widowControl w:val="0"/>
        <w:tabs>
          <w:tab w:val="left" w:pos="900"/>
        </w:tabs>
        <w:spacing w:before="120" w:after="120" w:line="240" w:lineRule="auto"/>
        <w:ind w:firstLine="720"/>
        <w:rPr>
          <w:rFonts w:cs="Times New Roman"/>
          <w:color w:val="000000"/>
          <w:sz w:val="26"/>
          <w:szCs w:val="26"/>
        </w:rPr>
      </w:pPr>
      <w:r w:rsidRPr="00AC1678">
        <w:rPr>
          <w:rFonts w:cs="Times New Roman"/>
          <w:color w:val="000000"/>
          <w:sz w:val="26"/>
          <w:szCs w:val="26"/>
        </w:rPr>
        <w:t>2. Các đơn vị đào tạo căn cứ Quy định này tổ chức xây dựng và hoàn thiện chương trình đào tạo phù hợp với nhu cầu thực tiễn của xã hội.</w:t>
      </w:r>
    </w:p>
    <w:p w:rsidR="001B75C3" w:rsidRPr="00AC1678" w:rsidRDefault="001B75C3" w:rsidP="00091B8C">
      <w:pPr>
        <w:widowControl w:val="0"/>
        <w:tabs>
          <w:tab w:val="left" w:pos="900"/>
        </w:tabs>
        <w:spacing w:before="120" w:after="120" w:line="240" w:lineRule="auto"/>
        <w:ind w:firstLine="720"/>
        <w:rPr>
          <w:rFonts w:cs="Times New Roman"/>
          <w:color w:val="000000"/>
          <w:sz w:val="26"/>
          <w:szCs w:val="26"/>
        </w:rPr>
      </w:pPr>
      <w:r w:rsidRPr="00AC1678">
        <w:rPr>
          <w:rFonts w:cs="Times New Roman"/>
          <w:color w:val="000000"/>
          <w:sz w:val="26"/>
          <w:szCs w:val="26"/>
        </w:rPr>
        <w:t xml:space="preserve">3. Phòng QLĐT chịu trách nhiệm tổ chức triển khai quá trình đào tạo sau khi chương trình đào tạo được phê duyệt. </w:t>
      </w:r>
    </w:p>
    <w:p w:rsidR="001B75C3" w:rsidRPr="00AC1678" w:rsidRDefault="001B75C3" w:rsidP="00091B8C">
      <w:pPr>
        <w:widowControl w:val="0"/>
        <w:tabs>
          <w:tab w:val="left" w:pos="900"/>
        </w:tabs>
        <w:spacing w:before="120" w:after="120" w:line="240" w:lineRule="auto"/>
        <w:ind w:firstLine="720"/>
        <w:rPr>
          <w:rFonts w:cs="Times New Roman"/>
          <w:color w:val="000000"/>
          <w:sz w:val="26"/>
          <w:szCs w:val="26"/>
        </w:rPr>
      </w:pPr>
      <w:r w:rsidRPr="00AC1678">
        <w:rPr>
          <w:rFonts w:cs="Times New Roman"/>
          <w:color w:val="000000"/>
          <w:sz w:val="26"/>
          <w:szCs w:val="26"/>
        </w:rPr>
        <w:t xml:space="preserve">4. Phòng KT&amp;ĐBCL phối hợp với đơn vị đào tạo lập kế hoạch đảm bảo chất lượng khi triển khai chương trình đào tạo mới; định kỳ tổ chức kiểm định chất lượng chương trình đào tạo. </w:t>
      </w:r>
    </w:p>
    <w:p w:rsidR="001B75C3" w:rsidRPr="00AC1678" w:rsidRDefault="001B75C3" w:rsidP="00091B8C">
      <w:pPr>
        <w:widowControl w:val="0"/>
        <w:tabs>
          <w:tab w:val="left" w:pos="900"/>
        </w:tabs>
        <w:spacing w:before="120" w:after="120" w:line="240" w:lineRule="auto"/>
        <w:ind w:firstLine="720"/>
        <w:rPr>
          <w:rFonts w:cs="Times New Roman"/>
          <w:color w:val="000000"/>
          <w:sz w:val="26"/>
          <w:szCs w:val="26"/>
        </w:rPr>
      </w:pPr>
      <w:r w:rsidRPr="00AC1678">
        <w:rPr>
          <w:rFonts w:cs="Times New Roman"/>
          <w:color w:val="000000"/>
          <w:sz w:val="26"/>
          <w:szCs w:val="26"/>
        </w:rPr>
        <w:t xml:space="preserve">5. Trung tâm Thông tin Thư viện phối hợp với phòng QLKH, các khoa, bộ môn lập kế hoạch bổ sung giáo trình, tài liệu tham khảo đáp ứng yêu cầu giảng dạy và học tập theo chương trình đào tạo. </w:t>
      </w:r>
    </w:p>
    <w:p w:rsidR="001B75C3" w:rsidRPr="00AC1678" w:rsidRDefault="001B75C3" w:rsidP="00091B8C">
      <w:pPr>
        <w:widowControl w:val="0"/>
        <w:tabs>
          <w:tab w:val="num" w:pos="840"/>
        </w:tabs>
        <w:spacing w:before="120" w:after="120" w:line="240" w:lineRule="auto"/>
        <w:ind w:firstLine="567"/>
        <w:rPr>
          <w:rFonts w:eastAsia="MS Mincho" w:cs="Times New Roman"/>
          <w:sz w:val="26"/>
          <w:szCs w:val="26"/>
        </w:rPr>
      </w:pPr>
      <w:r w:rsidRPr="00AC1678">
        <w:rPr>
          <w:rFonts w:eastAsia="MS Mincho" w:cs="Times New Roman"/>
          <w:sz w:val="26"/>
          <w:szCs w:val="26"/>
        </w:rPr>
        <w:t xml:space="preserve">6. </w:t>
      </w:r>
      <w:r w:rsidRPr="00AC1678">
        <w:rPr>
          <w:rFonts w:eastAsia="MS Mincho" w:cs="Times New Roman"/>
          <w:sz w:val="26"/>
          <w:szCs w:val="26"/>
          <w:lang w:val="vi-VN"/>
        </w:rPr>
        <w:t>Trong quá trình thực hiện, nếu có vướng mắc, các đơn vị</w:t>
      </w:r>
      <w:r w:rsidRPr="00AC1678">
        <w:rPr>
          <w:rFonts w:eastAsia="MS Mincho" w:cs="Times New Roman"/>
          <w:sz w:val="26"/>
          <w:szCs w:val="26"/>
        </w:rPr>
        <w:t>, cá nhân có liên quan</w:t>
      </w:r>
      <w:r w:rsidRPr="00AC1678">
        <w:rPr>
          <w:rFonts w:eastAsia="MS Mincho" w:cs="Times New Roman"/>
          <w:sz w:val="26"/>
          <w:szCs w:val="26"/>
          <w:lang w:val="vi-VN"/>
        </w:rPr>
        <w:t xml:space="preserve"> </w:t>
      </w:r>
      <w:r w:rsidRPr="00AC1678">
        <w:rPr>
          <w:rFonts w:eastAsia="MS Mincho" w:cs="Times New Roman"/>
          <w:sz w:val="26"/>
          <w:szCs w:val="26"/>
          <w:lang w:val="vi-VN" w:eastAsia="ja-JP"/>
        </w:rPr>
        <w:t>có trách nhiệm</w:t>
      </w:r>
      <w:r w:rsidRPr="00AC1678">
        <w:rPr>
          <w:rFonts w:eastAsia="MS Mincho" w:cs="Times New Roman"/>
          <w:sz w:val="26"/>
          <w:szCs w:val="26"/>
          <w:lang w:val="vi-VN"/>
        </w:rPr>
        <w:t xml:space="preserve"> phản ánh kịp thời </w:t>
      </w:r>
      <w:r w:rsidRPr="00AC1678">
        <w:rPr>
          <w:rFonts w:eastAsia="MS Mincho" w:cs="Times New Roman"/>
          <w:sz w:val="26"/>
          <w:szCs w:val="26"/>
          <w:lang w:val="vi-VN" w:eastAsia="ja-JP"/>
        </w:rPr>
        <w:t xml:space="preserve">bằng văn bản cho Nhà trường </w:t>
      </w:r>
      <w:r w:rsidRPr="00AC1678">
        <w:rPr>
          <w:rFonts w:eastAsia="MS Mincho" w:cs="Times New Roman"/>
          <w:sz w:val="26"/>
          <w:szCs w:val="26"/>
          <w:lang w:eastAsia="ja-JP"/>
        </w:rPr>
        <w:t xml:space="preserve">(qua phòng QLKH) </w:t>
      </w:r>
      <w:r w:rsidRPr="00AC1678">
        <w:rPr>
          <w:rFonts w:eastAsia="MS Mincho" w:cs="Times New Roman"/>
          <w:sz w:val="26"/>
          <w:szCs w:val="26"/>
          <w:lang w:val="vi-VN" w:eastAsia="ja-JP"/>
        </w:rPr>
        <w:t>để xem xét, điều chỉnh cho phù hợp.</w:t>
      </w:r>
      <w:r w:rsidRPr="00AC1678">
        <w:rPr>
          <w:rFonts w:eastAsia="MS Mincho" w:cs="Times New Roman"/>
          <w:sz w:val="26"/>
          <w:szCs w:val="26"/>
        </w:rPr>
        <w:t xml:space="preserve">/. </w:t>
      </w:r>
    </w:p>
    <w:p w:rsidR="00467EEA" w:rsidRDefault="00467EEA" w:rsidP="00091B8C">
      <w:pPr>
        <w:pStyle w:val="Heading1"/>
        <w:keepNext w:val="0"/>
        <w:keepLines w:val="0"/>
        <w:widowControl w:val="0"/>
        <w:spacing w:before="120" w:after="120" w:line="240" w:lineRule="auto"/>
        <w:rPr>
          <w:rFonts w:ascii="Times New Roman" w:eastAsia="Times New Roman" w:hAnsi="Times New Roman" w:cs="Times New Roman"/>
          <w:color w:val="auto"/>
          <w:sz w:val="26"/>
          <w:szCs w:val="26"/>
        </w:rPr>
      </w:pPr>
      <w:bookmarkStart w:id="127" w:name="_Toc523908730"/>
    </w:p>
    <w:p w:rsidR="00091B8C" w:rsidRPr="00091B8C" w:rsidRDefault="00091B8C" w:rsidP="00091B8C">
      <w:pPr>
        <w:widowControl w:val="0"/>
        <w:spacing w:after="0" w:line="240" w:lineRule="auto"/>
        <w:ind w:firstLine="720"/>
        <w:jc w:val="left"/>
        <w:rPr>
          <w:rFonts w:eastAsia="Times New Roman" w:cs="Times New Roman"/>
          <w:b/>
          <w:bCs/>
          <w:sz w:val="26"/>
          <w:szCs w:val="26"/>
        </w:rPr>
      </w:pPr>
      <w:r>
        <w:rPr>
          <w:rFonts w:eastAsia="Times New Roman" w:cs="Times New Roman"/>
          <w:b/>
          <w:bCs/>
          <w:sz w:val="26"/>
          <w:szCs w:val="26"/>
        </w:rPr>
        <w:t xml:space="preserve">                                                                                 </w:t>
      </w:r>
      <w:r w:rsidRPr="00091B8C">
        <w:rPr>
          <w:rFonts w:eastAsia="Times New Roman" w:cs="Times New Roman"/>
          <w:b/>
          <w:bCs/>
          <w:sz w:val="26"/>
          <w:szCs w:val="26"/>
        </w:rPr>
        <w:t xml:space="preserve">HIỆU TRƯỞNG </w:t>
      </w:r>
    </w:p>
    <w:p w:rsidR="00091B8C" w:rsidRPr="00091B8C" w:rsidRDefault="00091B8C" w:rsidP="00091B8C">
      <w:pPr>
        <w:widowControl w:val="0"/>
        <w:spacing w:after="0" w:line="240" w:lineRule="auto"/>
        <w:ind w:firstLine="720"/>
        <w:jc w:val="left"/>
        <w:rPr>
          <w:rFonts w:eastAsia="Times New Roman" w:cs="Times New Roman"/>
          <w:sz w:val="26"/>
          <w:szCs w:val="26"/>
        </w:rPr>
      </w:pPr>
      <w:r w:rsidRPr="00091B8C">
        <w:rPr>
          <w:rFonts w:eastAsia="Times New Roman" w:cs="Times New Roman"/>
          <w:sz w:val="26"/>
          <w:szCs w:val="26"/>
        </w:rPr>
        <w:tab/>
      </w:r>
      <w:r w:rsidRPr="00091B8C">
        <w:rPr>
          <w:rFonts w:eastAsia="Times New Roman" w:cs="Times New Roman"/>
          <w:sz w:val="26"/>
          <w:szCs w:val="26"/>
        </w:rPr>
        <w:tab/>
      </w:r>
    </w:p>
    <w:p w:rsidR="00091B8C" w:rsidRPr="00091B8C" w:rsidRDefault="00476579" w:rsidP="00091B8C">
      <w:pPr>
        <w:widowControl w:val="0"/>
        <w:spacing w:after="0" w:line="240" w:lineRule="auto"/>
        <w:jc w:val="left"/>
        <w:rPr>
          <w:rFonts w:eastAsia="Times New Roman" w:cs="Times New Roman"/>
          <w:b/>
          <w:sz w:val="26"/>
          <w:szCs w:val="26"/>
        </w:rPr>
      </w:pPr>
      <w:r>
        <w:rPr>
          <w:rFonts w:eastAsia="Times New Roman" w:cs="Times New Roman"/>
          <w:b/>
          <w:sz w:val="26"/>
          <w:szCs w:val="26"/>
        </w:rPr>
        <w:tab/>
      </w:r>
      <w:r>
        <w:rPr>
          <w:rFonts w:eastAsia="Times New Roman" w:cs="Times New Roman"/>
          <w:b/>
          <w:sz w:val="26"/>
          <w:szCs w:val="26"/>
        </w:rPr>
        <w:tab/>
      </w:r>
      <w:r>
        <w:rPr>
          <w:rFonts w:eastAsia="Times New Roman" w:cs="Times New Roman"/>
          <w:b/>
          <w:sz w:val="26"/>
          <w:szCs w:val="26"/>
        </w:rPr>
        <w:tab/>
      </w:r>
      <w:r>
        <w:rPr>
          <w:rFonts w:eastAsia="Times New Roman" w:cs="Times New Roman"/>
          <w:b/>
          <w:sz w:val="26"/>
          <w:szCs w:val="26"/>
        </w:rPr>
        <w:tab/>
      </w:r>
      <w:r>
        <w:rPr>
          <w:rFonts w:eastAsia="Times New Roman" w:cs="Times New Roman"/>
          <w:b/>
          <w:sz w:val="26"/>
          <w:szCs w:val="26"/>
        </w:rPr>
        <w:tab/>
      </w:r>
      <w:r>
        <w:rPr>
          <w:rFonts w:eastAsia="Times New Roman" w:cs="Times New Roman"/>
          <w:b/>
          <w:sz w:val="26"/>
          <w:szCs w:val="26"/>
        </w:rPr>
        <w:tab/>
      </w:r>
      <w:r>
        <w:rPr>
          <w:rFonts w:eastAsia="Times New Roman" w:cs="Times New Roman"/>
          <w:b/>
          <w:sz w:val="26"/>
          <w:szCs w:val="26"/>
        </w:rPr>
        <w:tab/>
      </w:r>
      <w:r>
        <w:rPr>
          <w:rFonts w:eastAsia="Times New Roman" w:cs="Times New Roman"/>
          <w:b/>
          <w:sz w:val="26"/>
          <w:szCs w:val="26"/>
        </w:rPr>
        <w:tab/>
      </w:r>
      <w:r>
        <w:rPr>
          <w:rFonts w:eastAsia="Times New Roman" w:cs="Times New Roman"/>
          <w:b/>
          <w:sz w:val="26"/>
          <w:szCs w:val="26"/>
        </w:rPr>
        <w:tab/>
        <w:t>(Đã ký)</w:t>
      </w:r>
    </w:p>
    <w:p w:rsidR="00091B8C" w:rsidRPr="00091B8C" w:rsidRDefault="00091B8C" w:rsidP="00091B8C">
      <w:pPr>
        <w:widowControl w:val="0"/>
        <w:spacing w:after="0" w:line="240" w:lineRule="auto"/>
        <w:jc w:val="left"/>
        <w:rPr>
          <w:rFonts w:eastAsia="Times New Roman" w:cs="Times New Roman"/>
          <w:b/>
          <w:sz w:val="26"/>
          <w:szCs w:val="26"/>
        </w:rPr>
      </w:pPr>
    </w:p>
    <w:p w:rsidR="00091B8C" w:rsidRPr="00091B8C" w:rsidRDefault="00091B8C" w:rsidP="00091B8C">
      <w:pPr>
        <w:widowControl w:val="0"/>
        <w:spacing w:after="0" w:line="240" w:lineRule="auto"/>
        <w:ind w:left="5040" w:firstLine="720"/>
        <w:jc w:val="left"/>
        <w:rPr>
          <w:rFonts w:eastAsia="Times New Roman" w:cs="Times New Roman"/>
          <w:b/>
          <w:sz w:val="26"/>
          <w:szCs w:val="26"/>
        </w:rPr>
      </w:pPr>
      <w:r w:rsidRPr="00091B8C">
        <w:rPr>
          <w:rFonts w:eastAsia="Times New Roman" w:cs="Times New Roman"/>
          <w:b/>
          <w:sz w:val="26"/>
          <w:szCs w:val="26"/>
        </w:rPr>
        <w:t>GS.TS. Đinh Văn Sơn</w:t>
      </w:r>
    </w:p>
    <w:p w:rsidR="00514C2E" w:rsidRDefault="00514C2E" w:rsidP="00091B8C">
      <w:pPr>
        <w:widowControl w:val="0"/>
        <w:spacing w:before="120" w:after="120" w:line="240" w:lineRule="auto"/>
      </w:pPr>
    </w:p>
    <w:p w:rsidR="00514C2E" w:rsidRDefault="00514C2E" w:rsidP="00091B8C">
      <w:pPr>
        <w:widowControl w:val="0"/>
        <w:spacing w:before="120" w:after="120" w:line="240" w:lineRule="auto"/>
      </w:pPr>
    </w:p>
    <w:p w:rsidR="00467EEA" w:rsidRPr="00AC1678" w:rsidRDefault="00467EEA" w:rsidP="00F8255A">
      <w:pPr>
        <w:widowControl w:val="0"/>
        <w:spacing w:before="120" w:after="120" w:line="240" w:lineRule="auto"/>
        <w:jc w:val="center"/>
        <w:rPr>
          <w:rFonts w:eastAsia="Times New Roman" w:cs="Times New Roman"/>
          <w:b/>
          <w:sz w:val="26"/>
          <w:szCs w:val="26"/>
        </w:rPr>
      </w:pPr>
      <w:bookmarkStart w:id="128" w:name="_GoBack"/>
      <w:bookmarkEnd w:id="127"/>
      <w:bookmarkEnd w:id="128"/>
      <w:r w:rsidRPr="00AC1678">
        <w:rPr>
          <w:rFonts w:eastAsia="Times New Roman" w:cs="Times New Roman"/>
          <w:b/>
          <w:sz w:val="26"/>
          <w:szCs w:val="26"/>
        </w:rPr>
        <w:lastRenderedPageBreak/>
        <w:t>CÁC CĂN CỨ THAM KHẢO</w:t>
      </w:r>
    </w:p>
    <w:p w:rsidR="00467EEA" w:rsidRPr="00AC1678" w:rsidRDefault="00467EEA" w:rsidP="00091B8C">
      <w:pPr>
        <w:widowControl w:val="0"/>
        <w:spacing w:before="120" w:after="120" w:line="240" w:lineRule="auto"/>
        <w:rPr>
          <w:rFonts w:eastAsia="Times New Roman" w:cs="Times New Roman"/>
          <w:b/>
          <w:sz w:val="26"/>
          <w:szCs w:val="26"/>
        </w:rPr>
      </w:pP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Luật Giáo dục Đại học ngày 18 tháng 6 năm 2012.</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Nghị định số 141/2013/NĐ-CP ngày 24 tháng 10 năm 2013 của Thủ tướng Chính phủ ban hành Quy định chi tiết và hướng dẫn thi hành một số điều của Luật Giáo dục đại học 2012.</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Quyết định số 1982/QĐ-TTg ngày 18 tháng 10 năm 2016 của Thủ tướng Chính phủ quyết định phê duyệt Khung trình độ quốc gia Việt Nam.</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Thông tư 12/2017/TT-BGDĐT ngày 19 tháng 5 năm 2017 của Bộ trưởng</w:t>
      </w:r>
      <w:r w:rsidR="00AB7AEC">
        <w:rPr>
          <w:rFonts w:eastAsia="Times New Roman" w:cs="Times New Roman"/>
          <w:sz w:val="26"/>
          <w:szCs w:val="26"/>
        </w:rPr>
        <w:t xml:space="preserve"> Bộ Giáo dục và Đào tạo về</w:t>
      </w:r>
      <w:r w:rsidRPr="00AC1678">
        <w:rPr>
          <w:rFonts w:eastAsia="Times New Roman" w:cs="Times New Roman"/>
          <w:sz w:val="26"/>
          <w:szCs w:val="26"/>
        </w:rPr>
        <w:t xml:space="preserve"> Quy định về kiểm định chất lượng cơ sở giáo dục đại học.</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Thông tư 24/2015/TT-BGDĐT ngày 23 tháng 9 năm 2015 của Bộ trưởng</w:t>
      </w:r>
      <w:r w:rsidR="00AB7AEC">
        <w:rPr>
          <w:rFonts w:eastAsia="Times New Roman" w:cs="Times New Roman"/>
          <w:sz w:val="26"/>
          <w:szCs w:val="26"/>
        </w:rPr>
        <w:t xml:space="preserve"> Bộ Giáo dục và Đào tạo về</w:t>
      </w:r>
      <w:r w:rsidRPr="00AC1678">
        <w:rPr>
          <w:rFonts w:eastAsia="Times New Roman" w:cs="Times New Roman"/>
          <w:sz w:val="26"/>
          <w:szCs w:val="26"/>
        </w:rPr>
        <w:t xml:space="preserve"> Quy định chuẩn quốc gia đối với cơ sở giáo dục đại học.</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Thông tư 38/2013/TT-BGDĐT ngày 29 tháng 11 năm 2013 của Bộ trưởng</w:t>
      </w:r>
      <w:r w:rsidR="00AB7AEC">
        <w:rPr>
          <w:rFonts w:eastAsia="Times New Roman" w:cs="Times New Roman"/>
          <w:sz w:val="26"/>
          <w:szCs w:val="26"/>
        </w:rPr>
        <w:t xml:space="preserve"> Bộ Giáo dục và Đào tạo về</w:t>
      </w:r>
      <w:r w:rsidRPr="00AC1678">
        <w:rPr>
          <w:rFonts w:eastAsia="Times New Roman" w:cs="Times New Roman"/>
          <w:sz w:val="26"/>
          <w:szCs w:val="26"/>
        </w:rPr>
        <w:t xml:space="preserve"> Quy định về quy trình và chu kỳ kiểm định chất lượng chương trình đào tạo của các trường đại học, cao đẳng và trung cấp chuyên nghiệp.</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Thông tư 04/2016/TT-BGDĐT ngày 14 tháng 3 năm 2016 của Bộ trưởng</w:t>
      </w:r>
      <w:r w:rsidR="00AB7AEC">
        <w:rPr>
          <w:rFonts w:eastAsia="Times New Roman" w:cs="Times New Roman"/>
          <w:sz w:val="26"/>
          <w:szCs w:val="26"/>
        </w:rPr>
        <w:t xml:space="preserve"> Bộ Giáo dục và Đào tạo về</w:t>
      </w:r>
      <w:r w:rsidRPr="00AC1678">
        <w:rPr>
          <w:rFonts w:eastAsia="Times New Roman" w:cs="Times New Roman"/>
          <w:sz w:val="26"/>
          <w:szCs w:val="26"/>
        </w:rPr>
        <w:t xml:space="preserve"> Quy định về tiêu chuẩn đánh giá chất lượng chương trình đào tạo các trình độ của giáo dục đại học. </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xml:space="preserve">- Thông tư 24/2017/TT-BGDĐT ngày 10 tháng 10 năm 2017 của Bộ trưởng Bộ Giáo dục và </w:t>
      </w:r>
      <w:r w:rsidR="00AB7AEC">
        <w:rPr>
          <w:rFonts w:eastAsia="Times New Roman" w:cs="Times New Roman"/>
          <w:sz w:val="26"/>
          <w:szCs w:val="26"/>
        </w:rPr>
        <w:t>Đào tạo về</w:t>
      </w:r>
      <w:r w:rsidRPr="00AC1678">
        <w:rPr>
          <w:rFonts w:eastAsia="Times New Roman" w:cs="Times New Roman"/>
          <w:sz w:val="26"/>
          <w:szCs w:val="26"/>
        </w:rPr>
        <w:t xml:space="preserve"> Danh mục giáo dục, đào tạo cấp IV trình độ đại học.</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Thông tư 25/2017/TT-BGDĐT ngày 10 tháng 10 năm 2017 của Bộ trưởng</w:t>
      </w:r>
      <w:r w:rsidR="00AB7AEC">
        <w:rPr>
          <w:rFonts w:eastAsia="Times New Roman" w:cs="Times New Roman"/>
          <w:sz w:val="26"/>
          <w:szCs w:val="26"/>
        </w:rPr>
        <w:t xml:space="preserve"> Bộ Giáo dục và Đào tạo về</w:t>
      </w:r>
      <w:r w:rsidRPr="00AC1678">
        <w:rPr>
          <w:rFonts w:eastAsia="Times New Roman" w:cs="Times New Roman"/>
          <w:sz w:val="26"/>
          <w:szCs w:val="26"/>
        </w:rPr>
        <w:t xml:space="preserve"> Danh mục giáo dục, đào tạo cấp IV trình độ thạc sĩ, tiến sĩ. </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Văn bản hợp nhất số 17/VBHN-BGDĐT ngày 15 tháng 5 năm 2014 của Bộ trưởng</w:t>
      </w:r>
      <w:r w:rsidR="00AB7AEC">
        <w:rPr>
          <w:rFonts w:eastAsia="Times New Roman" w:cs="Times New Roman"/>
          <w:sz w:val="26"/>
          <w:szCs w:val="26"/>
        </w:rPr>
        <w:t xml:space="preserve"> Bộ Giáo dục và Đào tạo về</w:t>
      </w:r>
      <w:r w:rsidRPr="00AC1678">
        <w:rPr>
          <w:rFonts w:eastAsia="Times New Roman" w:cs="Times New Roman"/>
          <w:sz w:val="26"/>
          <w:szCs w:val="26"/>
        </w:rPr>
        <w:t xml:space="preserve"> Quy chế đào tạo đại học và cao đẳng hệ chính quy theo hệ thống tín chỉ.</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xml:space="preserve">- Thông tư 07/2015/TT-BGDĐT ngày 16 tháng 4 năm 2015 của Bộ trưởng Bộ Giáo dục và Đào tạo </w:t>
      </w:r>
      <w:r w:rsidR="00AB7AEC">
        <w:rPr>
          <w:rFonts w:eastAsia="Times New Roman" w:cs="Times New Roman"/>
          <w:sz w:val="26"/>
          <w:szCs w:val="26"/>
        </w:rPr>
        <w:t>ban hành Q</w:t>
      </w:r>
      <w:r w:rsidRPr="00AC1678">
        <w:rPr>
          <w:rFonts w:eastAsia="Times New Roman" w:cs="Times New Roman"/>
          <w:sz w:val="26"/>
          <w:szCs w:val="26"/>
        </w:rPr>
        <w:t>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xml:space="preserve">- Thông tư 22/2017/TT-BGDĐT ngày 6 tháng 9 năm 2017 của Bộ trưởng Bộ Giáo dục và Đào tạo </w:t>
      </w:r>
      <w:r w:rsidR="00AB7AEC">
        <w:rPr>
          <w:rFonts w:eastAsia="Times New Roman" w:cs="Times New Roman"/>
          <w:sz w:val="26"/>
          <w:szCs w:val="26"/>
        </w:rPr>
        <w:t>ban hành Q</w:t>
      </w:r>
      <w:r w:rsidRPr="00AC1678">
        <w:rPr>
          <w:rFonts w:eastAsia="Times New Roman" w:cs="Times New Roman"/>
          <w:sz w:val="26"/>
          <w:szCs w:val="26"/>
        </w:rPr>
        <w:t xml:space="preserve">uy định về điều kiện, trình tự, thủ tục mở ngành đào tạo và đình chỉ tuyển sinh, thu hồi quyết định mở ngành đào tạo trình độ đại học. </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xml:space="preserve">- Thông tư 09/2017/TT-BGDĐT ngày 4 tháng 4 năm 2017 của Bộ trưởng Bộ Giáo dục và Đào tạo </w:t>
      </w:r>
      <w:r w:rsidR="00AB7AEC">
        <w:rPr>
          <w:rFonts w:eastAsia="Times New Roman" w:cs="Times New Roman"/>
          <w:sz w:val="26"/>
          <w:szCs w:val="26"/>
        </w:rPr>
        <w:t>ban hành Q</w:t>
      </w:r>
      <w:r w:rsidRPr="00AC1678">
        <w:rPr>
          <w:rFonts w:eastAsia="Times New Roman" w:cs="Times New Roman"/>
          <w:sz w:val="26"/>
          <w:szCs w:val="26"/>
        </w:rPr>
        <w:t xml:space="preserve">uy định về điều kiện, trình tự, thủ tục mở ngành hoặc chuyên ngành đào tạo và đình chỉ tuyển sinh, thu hồi quyết định mở ngành hoặc chuyên ngành  đào tạo trình độ thạc sĩ, trình độ tiến sĩ. </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Quyết định 555/QĐ-ĐHTM, ngày 16/8/2013 của Hiệu trưởng Trường Đại học Thương mại quy định về đào tạo đại học chính quy theo hệ thống tín chỉ.</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xml:space="preserve">- Quyết định số 586/QĐ-ĐHTM ngày 5/9/2014 của Hiệu trưởng Trường Đại học Thương mại về việc ban hành quy định đào tạo trình độ thạc sĩ. </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lastRenderedPageBreak/>
        <w:t xml:space="preserve">- Quyết định số </w:t>
      </w:r>
      <w:r w:rsidR="001941E4" w:rsidRPr="00AC1678">
        <w:rPr>
          <w:rFonts w:eastAsia="Times New Roman" w:cs="Times New Roman"/>
          <w:sz w:val="26"/>
          <w:szCs w:val="26"/>
        </w:rPr>
        <w:t>917a</w:t>
      </w:r>
      <w:r w:rsidRPr="00AC1678">
        <w:rPr>
          <w:rFonts w:eastAsia="Times New Roman" w:cs="Times New Roman"/>
          <w:sz w:val="26"/>
          <w:szCs w:val="26"/>
        </w:rPr>
        <w:t xml:space="preserve">/QĐ-ĐHTM ngày </w:t>
      </w:r>
      <w:r w:rsidR="001941E4" w:rsidRPr="00AC1678">
        <w:rPr>
          <w:rFonts w:eastAsia="Times New Roman" w:cs="Times New Roman"/>
          <w:sz w:val="26"/>
          <w:szCs w:val="26"/>
        </w:rPr>
        <w:t>25/12/2017</w:t>
      </w:r>
      <w:r w:rsidRPr="00AC1678">
        <w:rPr>
          <w:rFonts w:eastAsia="Times New Roman" w:cs="Times New Roman"/>
          <w:sz w:val="26"/>
          <w:szCs w:val="26"/>
        </w:rPr>
        <w:t xml:space="preserve"> của Hiệu trưởng Trường Đại học Thương mại về việc ban hành quy định chi tiết về đào tạo trình độ tiến sĩ. </w:t>
      </w:r>
    </w:p>
    <w:p w:rsidR="00467EEA" w:rsidRPr="00AC1678" w:rsidRDefault="00467EEA" w:rsidP="00091B8C">
      <w:pPr>
        <w:widowControl w:val="0"/>
        <w:spacing w:before="120" w:after="120" w:line="240" w:lineRule="auto"/>
        <w:ind w:firstLine="720"/>
        <w:rPr>
          <w:rFonts w:eastAsia="Times New Roman" w:cs="Times New Roman"/>
          <w:sz w:val="26"/>
          <w:szCs w:val="26"/>
        </w:rPr>
      </w:pPr>
      <w:r w:rsidRPr="00AC1678">
        <w:rPr>
          <w:rFonts w:eastAsia="Times New Roman" w:cs="Times New Roman"/>
          <w:sz w:val="26"/>
          <w:szCs w:val="26"/>
        </w:rPr>
        <w:t>- Mạng lưới các trường đại học Đông Nam Á (2015), Tài liệu hướng dẫn đánh giá chất lượng cấp chương trình theo tiêu chuẩn AUN-QA phiên bản 3.0, Đại học Quốc gia Thành phố Hồ Chí Minh dịch.</w:t>
      </w:r>
    </w:p>
    <w:p w:rsidR="00467EEA" w:rsidRPr="00AC1678" w:rsidRDefault="00467EEA" w:rsidP="00091B8C">
      <w:pPr>
        <w:widowControl w:val="0"/>
        <w:spacing w:before="120" w:after="120" w:line="240" w:lineRule="auto"/>
        <w:rPr>
          <w:rFonts w:eastAsia="Times New Roman" w:cs="Times New Roman"/>
          <w:sz w:val="26"/>
          <w:szCs w:val="26"/>
        </w:rPr>
      </w:pPr>
    </w:p>
    <w:p w:rsidR="00467EEA" w:rsidRDefault="00467EEA"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514C2E" w:rsidRDefault="00514C2E" w:rsidP="00091B8C">
      <w:pPr>
        <w:widowControl w:val="0"/>
        <w:spacing w:before="120" w:after="120" w:line="240" w:lineRule="auto"/>
        <w:rPr>
          <w:rFonts w:eastAsia="Times New Roman" w:cs="Times New Roman"/>
          <w:sz w:val="26"/>
          <w:szCs w:val="26"/>
        </w:rPr>
      </w:pPr>
    </w:p>
    <w:p w:rsidR="00091B8C" w:rsidRDefault="00091B8C" w:rsidP="00091B8C">
      <w:pPr>
        <w:widowControl w:val="0"/>
        <w:spacing w:before="120" w:after="120" w:line="240" w:lineRule="auto"/>
        <w:rPr>
          <w:rFonts w:eastAsia="Times New Roman" w:cs="Times New Roman"/>
          <w:sz w:val="26"/>
          <w:szCs w:val="26"/>
        </w:rPr>
      </w:pPr>
    </w:p>
    <w:p w:rsidR="00091B8C" w:rsidRDefault="00091B8C" w:rsidP="00091B8C">
      <w:pPr>
        <w:widowControl w:val="0"/>
        <w:spacing w:before="120" w:after="120" w:line="240" w:lineRule="auto"/>
        <w:rPr>
          <w:rFonts w:eastAsia="Times New Roman" w:cs="Times New Roman"/>
          <w:sz w:val="26"/>
          <w:szCs w:val="26"/>
        </w:rPr>
      </w:pPr>
    </w:p>
    <w:p w:rsidR="00091B8C" w:rsidRDefault="00091B8C" w:rsidP="00091B8C">
      <w:pPr>
        <w:widowControl w:val="0"/>
        <w:spacing w:before="120" w:after="120" w:line="240" w:lineRule="auto"/>
        <w:rPr>
          <w:rFonts w:eastAsia="Times New Roman" w:cs="Times New Roman"/>
          <w:sz w:val="26"/>
          <w:szCs w:val="26"/>
        </w:rPr>
      </w:pPr>
    </w:p>
    <w:p w:rsidR="00091B8C" w:rsidRDefault="00091B8C" w:rsidP="00091B8C">
      <w:pPr>
        <w:widowControl w:val="0"/>
        <w:spacing w:before="120" w:after="120" w:line="240" w:lineRule="auto"/>
        <w:rPr>
          <w:rFonts w:eastAsia="Times New Roman" w:cs="Times New Roman"/>
          <w:sz w:val="26"/>
          <w:szCs w:val="26"/>
        </w:rPr>
      </w:pPr>
    </w:p>
    <w:p w:rsidR="00091B8C" w:rsidRDefault="00091B8C" w:rsidP="00091B8C">
      <w:pPr>
        <w:widowControl w:val="0"/>
        <w:spacing w:before="120" w:after="120" w:line="240" w:lineRule="auto"/>
        <w:rPr>
          <w:rFonts w:eastAsia="Times New Roman" w:cs="Times New Roman"/>
          <w:sz w:val="26"/>
          <w:szCs w:val="26"/>
        </w:rPr>
      </w:pPr>
    </w:p>
    <w:p w:rsidR="00091B8C" w:rsidRDefault="00091B8C" w:rsidP="00091B8C">
      <w:pPr>
        <w:widowControl w:val="0"/>
        <w:spacing w:before="120" w:after="120" w:line="240" w:lineRule="auto"/>
        <w:rPr>
          <w:rFonts w:eastAsia="Times New Roman" w:cs="Times New Roman"/>
          <w:sz w:val="26"/>
          <w:szCs w:val="26"/>
        </w:rPr>
      </w:pPr>
    </w:p>
    <w:p w:rsidR="00467EEA" w:rsidRPr="00263F89" w:rsidRDefault="00467EEA" w:rsidP="00091B8C">
      <w:pPr>
        <w:widowControl w:val="0"/>
        <w:spacing w:before="120" w:after="120" w:line="240" w:lineRule="auto"/>
        <w:ind w:right="-63"/>
        <w:rPr>
          <w:rFonts w:eastAsia="Times New Roman" w:cs="Times New Roman"/>
          <w:i/>
          <w:sz w:val="24"/>
          <w:szCs w:val="24"/>
        </w:rPr>
      </w:pPr>
    </w:p>
    <w:p w:rsidR="00467EEA" w:rsidRPr="00263F89" w:rsidRDefault="00467EEA" w:rsidP="00091B8C">
      <w:pPr>
        <w:widowControl w:val="0"/>
        <w:spacing w:before="120" w:after="120" w:line="240" w:lineRule="auto"/>
        <w:rPr>
          <w:rFonts w:eastAsia="Times New Roman" w:cs="Times New Roman"/>
          <w:sz w:val="24"/>
          <w:szCs w:val="24"/>
        </w:rPr>
      </w:pPr>
    </w:p>
    <w:sectPr w:rsidR="00467EEA" w:rsidRPr="00263F89" w:rsidSect="00AB7AEC">
      <w:footerReference w:type="default" r:id="rId8"/>
      <w:pgSz w:w="11907" w:h="16840" w:code="9"/>
      <w:pgMar w:top="1152" w:right="1152" w:bottom="1152" w:left="172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168" w:rsidRDefault="00571168" w:rsidP="00263F89">
      <w:pPr>
        <w:spacing w:after="0" w:line="240" w:lineRule="auto"/>
      </w:pPr>
      <w:r>
        <w:separator/>
      </w:r>
    </w:p>
  </w:endnote>
  <w:endnote w:type="continuationSeparator" w:id="0">
    <w:p w:rsidR="00571168" w:rsidRDefault="00571168" w:rsidP="0026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055517"/>
      <w:docPartObj>
        <w:docPartGallery w:val="Page Numbers (Bottom of Page)"/>
        <w:docPartUnique/>
      </w:docPartObj>
    </w:sdtPr>
    <w:sdtEndPr>
      <w:rPr>
        <w:rFonts w:ascii="Times New Roman" w:hAnsi="Times New Roman" w:cs="Times New Roman"/>
        <w:noProof/>
      </w:rPr>
    </w:sdtEndPr>
    <w:sdtContent>
      <w:p w:rsidR="00091B8C" w:rsidRPr="00263F89" w:rsidRDefault="00091B8C">
        <w:pPr>
          <w:pStyle w:val="Footer"/>
          <w:jc w:val="right"/>
          <w:rPr>
            <w:rFonts w:ascii="Times New Roman" w:hAnsi="Times New Roman" w:cs="Times New Roman"/>
          </w:rPr>
        </w:pPr>
        <w:r w:rsidRPr="00263F89">
          <w:rPr>
            <w:rFonts w:ascii="Times New Roman" w:hAnsi="Times New Roman" w:cs="Times New Roman"/>
          </w:rPr>
          <w:fldChar w:fldCharType="begin"/>
        </w:r>
        <w:r w:rsidRPr="00263F89">
          <w:rPr>
            <w:rFonts w:ascii="Times New Roman" w:hAnsi="Times New Roman" w:cs="Times New Roman"/>
          </w:rPr>
          <w:instrText xml:space="preserve"> PAGE   \* MERGEFORMAT </w:instrText>
        </w:r>
        <w:r w:rsidRPr="00263F89">
          <w:rPr>
            <w:rFonts w:ascii="Times New Roman" w:hAnsi="Times New Roman" w:cs="Times New Roman"/>
          </w:rPr>
          <w:fldChar w:fldCharType="separate"/>
        </w:r>
        <w:r w:rsidR="00426568">
          <w:rPr>
            <w:rFonts w:ascii="Times New Roman" w:hAnsi="Times New Roman" w:cs="Times New Roman"/>
            <w:noProof/>
          </w:rPr>
          <w:t>17</w:t>
        </w:r>
        <w:r w:rsidRPr="00263F89">
          <w:rPr>
            <w:rFonts w:ascii="Times New Roman" w:hAnsi="Times New Roman" w:cs="Times New Roman"/>
            <w:noProof/>
          </w:rPr>
          <w:fldChar w:fldCharType="end"/>
        </w:r>
      </w:p>
    </w:sdtContent>
  </w:sdt>
  <w:p w:rsidR="00091B8C" w:rsidRDefault="00091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168" w:rsidRDefault="00571168" w:rsidP="00263F89">
      <w:pPr>
        <w:spacing w:after="0" w:line="240" w:lineRule="auto"/>
      </w:pPr>
      <w:r>
        <w:separator/>
      </w:r>
    </w:p>
  </w:footnote>
  <w:footnote w:type="continuationSeparator" w:id="0">
    <w:p w:rsidR="00571168" w:rsidRDefault="00571168" w:rsidP="00263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7524"/>
    <w:multiLevelType w:val="multilevel"/>
    <w:tmpl w:val="A5D08D12"/>
    <w:lvl w:ilvl="0">
      <w:start w:val="1"/>
      <w:numFmt w:val="decimal"/>
      <w:lvlText w:val="%1."/>
      <w:lvlJc w:val="left"/>
      <w:pPr>
        <w:tabs>
          <w:tab w:val="num" w:pos="1142"/>
        </w:tabs>
        <w:ind w:left="1070" w:hanging="360"/>
      </w:pPr>
      <w:rPr>
        <w:b/>
        <w:i w:val="0"/>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
    <w:nsid w:val="0BEA3B04"/>
    <w:multiLevelType w:val="hybridMultilevel"/>
    <w:tmpl w:val="76BA5152"/>
    <w:lvl w:ilvl="0" w:tplc="13A28A4E">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F42B3A"/>
    <w:multiLevelType w:val="hybridMultilevel"/>
    <w:tmpl w:val="FFC0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E759D"/>
    <w:multiLevelType w:val="hybridMultilevel"/>
    <w:tmpl w:val="97AC2C9C"/>
    <w:lvl w:ilvl="0" w:tplc="DEE6B08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B1FA7"/>
    <w:multiLevelType w:val="hybridMultilevel"/>
    <w:tmpl w:val="17243168"/>
    <w:lvl w:ilvl="0" w:tplc="53C29D2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51050"/>
    <w:multiLevelType w:val="hybridMultilevel"/>
    <w:tmpl w:val="F766AEAA"/>
    <w:lvl w:ilvl="0" w:tplc="B2E0A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E55AF"/>
    <w:multiLevelType w:val="hybridMultilevel"/>
    <w:tmpl w:val="61A08E22"/>
    <w:lvl w:ilvl="0" w:tplc="3732D5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713F4"/>
    <w:multiLevelType w:val="hybridMultilevel"/>
    <w:tmpl w:val="3176F4C2"/>
    <w:lvl w:ilvl="0" w:tplc="EDE4FEA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C7C8A"/>
    <w:multiLevelType w:val="hybridMultilevel"/>
    <w:tmpl w:val="682494B2"/>
    <w:lvl w:ilvl="0" w:tplc="15DA8E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31916"/>
    <w:multiLevelType w:val="hybridMultilevel"/>
    <w:tmpl w:val="48C886A2"/>
    <w:lvl w:ilvl="0" w:tplc="285A64E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876F7"/>
    <w:multiLevelType w:val="hybridMultilevel"/>
    <w:tmpl w:val="E0B41784"/>
    <w:lvl w:ilvl="0" w:tplc="3FF8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1A2613"/>
    <w:multiLevelType w:val="hybridMultilevel"/>
    <w:tmpl w:val="EF24B750"/>
    <w:lvl w:ilvl="0" w:tplc="8E1C384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C5543E"/>
    <w:multiLevelType w:val="hybridMultilevel"/>
    <w:tmpl w:val="76807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D00686"/>
    <w:multiLevelType w:val="hybridMultilevel"/>
    <w:tmpl w:val="4AC0112A"/>
    <w:lvl w:ilvl="0" w:tplc="DCAC568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E31F37"/>
    <w:multiLevelType w:val="hybridMultilevel"/>
    <w:tmpl w:val="2BDAC17C"/>
    <w:lvl w:ilvl="0" w:tplc="C6E24088">
      <w:numFmt w:val="bullet"/>
      <w:lvlText w:val="-"/>
      <w:lvlJc w:val="left"/>
      <w:pPr>
        <w:ind w:left="1596" w:hanging="876"/>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A57AD5"/>
    <w:multiLevelType w:val="hybridMultilevel"/>
    <w:tmpl w:val="4894DAB6"/>
    <w:lvl w:ilvl="0" w:tplc="662877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017641"/>
    <w:multiLevelType w:val="hybridMultilevel"/>
    <w:tmpl w:val="D9C287D6"/>
    <w:lvl w:ilvl="0" w:tplc="D696FB6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9530B09"/>
    <w:multiLevelType w:val="hybridMultilevel"/>
    <w:tmpl w:val="76B8D44A"/>
    <w:lvl w:ilvl="0" w:tplc="FC92300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6014DC"/>
    <w:multiLevelType w:val="hybridMultilevel"/>
    <w:tmpl w:val="7AD01D7A"/>
    <w:lvl w:ilvl="0" w:tplc="AE6CFE7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3743C6"/>
    <w:multiLevelType w:val="hybridMultilevel"/>
    <w:tmpl w:val="EA5C6706"/>
    <w:lvl w:ilvl="0" w:tplc="3468F912">
      <w:start w:val="2"/>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B078DD"/>
    <w:multiLevelType w:val="hybridMultilevel"/>
    <w:tmpl w:val="2A10111E"/>
    <w:lvl w:ilvl="0" w:tplc="7896809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0F42F7"/>
    <w:multiLevelType w:val="hybridMultilevel"/>
    <w:tmpl w:val="34E82BBA"/>
    <w:lvl w:ilvl="0" w:tplc="6DC6A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9D15B1"/>
    <w:multiLevelType w:val="hybridMultilevel"/>
    <w:tmpl w:val="C212D9AE"/>
    <w:lvl w:ilvl="0" w:tplc="37BEF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CC3B0F"/>
    <w:multiLevelType w:val="hybridMultilevel"/>
    <w:tmpl w:val="B91C0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9F2776"/>
    <w:multiLevelType w:val="hybridMultilevel"/>
    <w:tmpl w:val="979E0620"/>
    <w:lvl w:ilvl="0" w:tplc="23EA3A1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22"/>
  </w:num>
  <w:num w:numId="4">
    <w:abstractNumId w:val="24"/>
  </w:num>
  <w:num w:numId="5">
    <w:abstractNumId w:val="19"/>
  </w:num>
  <w:num w:numId="6">
    <w:abstractNumId w:val="1"/>
  </w:num>
  <w:num w:numId="7">
    <w:abstractNumId w:val="8"/>
  </w:num>
  <w:num w:numId="8">
    <w:abstractNumId w:val="18"/>
  </w:num>
  <w:num w:numId="9">
    <w:abstractNumId w:val="9"/>
  </w:num>
  <w:num w:numId="10">
    <w:abstractNumId w:val="3"/>
  </w:num>
  <w:num w:numId="11">
    <w:abstractNumId w:val="4"/>
  </w:num>
  <w:num w:numId="12">
    <w:abstractNumId w:val="13"/>
  </w:num>
  <w:num w:numId="13">
    <w:abstractNumId w:val="7"/>
  </w:num>
  <w:num w:numId="14">
    <w:abstractNumId w:val="20"/>
  </w:num>
  <w:num w:numId="15">
    <w:abstractNumId w:val="11"/>
  </w:num>
  <w:num w:numId="16">
    <w:abstractNumId w:val="17"/>
  </w:num>
  <w:num w:numId="17">
    <w:abstractNumId w:val="0"/>
  </w:num>
  <w:num w:numId="18">
    <w:abstractNumId w:val="16"/>
  </w:num>
  <w:num w:numId="19">
    <w:abstractNumId w:val="6"/>
  </w:num>
  <w:num w:numId="20">
    <w:abstractNumId w:val="23"/>
  </w:num>
  <w:num w:numId="21">
    <w:abstractNumId w:val="14"/>
  </w:num>
  <w:num w:numId="22">
    <w:abstractNumId w:val="12"/>
  </w:num>
  <w:num w:numId="23">
    <w:abstractNumId w:val="2"/>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EEA"/>
    <w:rsid w:val="000200F6"/>
    <w:rsid w:val="00084940"/>
    <w:rsid w:val="000873C7"/>
    <w:rsid w:val="00091B8C"/>
    <w:rsid w:val="0009667D"/>
    <w:rsid w:val="000B67BA"/>
    <w:rsid w:val="000C24A6"/>
    <w:rsid w:val="000E3697"/>
    <w:rsid w:val="00106D00"/>
    <w:rsid w:val="00114D14"/>
    <w:rsid w:val="0012238C"/>
    <w:rsid w:val="0014728A"/>
    <w:rsid w:val="00150B24"/>
    <w:rsid w:val="00152049"/>
    <w:rsid w:val="00154D89"/>
    <w:rsid w:val="00161E17"/>
    <w:rsid w:val="001900E0"/>
    <w:rsid w:val="001941E4"/>
    <w:rsid w:val="001969D9"/>
    <w:rsid w:val="00196BEA"/>
    <w:rsid w:val="001A2FCE"/>
    <w:rsid w:val="001B75C3"/>
    <w:rsid w:val="001C4394"/>
    <w:rsid w:val="001E128C"/>
    <w:rsid w:val="001F2588"/>
    <w:rsid w:val="001F3ADF"/>
    <w:rsid w:val="00230F4A"/>
    <w:rsid w:val="00232664"/>
    <w:rsid w:val="00235CF2"/>
    <w:rsid w:val="00236980"/>
    <w:rsid w:val="00241015"/>
    <w:rsid w:val="00263F89"/>
    <w:rsid w:val="00267F06"/>
    <w:rsid w:val="00282240"/>
    <w:rsid w:val="002B27CA"/>
    <w:rsid w:val="002C18B7"/>
    <w:rsid w:val="002D2DE1"/>
    <w:rsid w:val="0031147A"/>
    <w:rsid w:val="0033212B"/>
    <w:rsid w:val="00334681"/>
    <w:rsid w:val="00344F68"/>
    <w:rsid w:val="00365861"/>
    <w:rsid w:val="00386CEB"/>
    <w:rsid w:val="00396874"/>
    <w:rsid w:val="003A656A"/>
    <w:rsid w:val="003A6B46"/>
    <w:rsid w:val="003B5F9D"/>
    <w:rsid w:val="003F7FE8"/>
    <w:rsid w:val="00422118"/>
    <w:rsid w:val="00426568"/>
    <w:rsid w:val="004356C9"/>
    <w:rsid w:val="00443C19"/>
    <w:rsid w:val="004508FB"/>
    <w:rsid w:val="00463C4A"/>
    <w:rsid w:val="00467D7B"/>
    <w:rsid w:val="00467EEA"/>
    <w:rsid w:val="00476579"/>
    <w:rsid w:val="0049445B"/>
    <w:rsid w:val="004955AB"/>
    <w:rsid w:val="004A4AA0"/>
    <w:rsid w:val="004C7117"/>
    <w:rsid w:val="004D30D8"/>
    <w:rsid w:val="0050019E"/>
    <w:rsid w:val="00500D87"/>
    <w:rsid w:val="00514886"/>
    <w:rsid w:val="00514C2E"/>
    <w:rsid w:val="00515320"/>
    <w:rsid w:val="00527FA9"/>
    <w:rsid w:val="00552088"/>
    <w:rsid w:val="005602D8"/>
    <w:rsid w:val="00560C6B"/>
    <w:rsid w:val="005641DC"/>
    <w:rsid w:val="00571168"/>
    <w:rsid w:val="00590149"/>
    <w:rsid w:val="00594DD7"/>
    <w:rsid w:val="005A0A67"/>
    <w:rsid w:val="005A7312"/>
    <w:rsid w:val="005B7945"/>
    <w:rsid w:val="005B7D5C"/>
    <w:rsid w:val="005C59BF"/>
    <w:rsid w:val="005C7EC5"/>
    <w:rsid w:val="005E2648"/>
    <w:rsid w:val="005F7995"/>
    <w:rsid w:val="00601D98"/>
    <w:rsid w:val="0065203D"/>
    <w:rsid w:val="00656417"/>
    <w:rsid w:val="0066090C"/>
    <w:rsid w:val="00662E62"/>
    <w:rsid w:val="00675849"/>
    <w:rsid w:val="00677873"/>
    <w:rsid w:val="0068438B"/>
    <w:rsid w:val="00690249"/>
    <w:rsid w:val="00697B5A"/>
    <w:rsid w:val="006C4327"/>
    <w:rsid w:val="006F2AD8"/>
    <w:rsid w:val="006F609A"/>
    <w:rsid w:val="007113A7"/>
    <w:rsid w:val="007259B1"/>
    <w:rsid w:val="00733DF2"/>
    <w:rsid w:val="007424BC"/>
    <w:rsid w:val="00743941"/>
    <w:rsid w:val="0077748E"/>
    <w:rsid w:val="007B32F5"/>
    <w:rsid w:val="007D34B7"/>
    <w:rsid w:val="007D6F3C"/>
    <w:rsid w:val="007F6900"/>
    <w:rsid w:val="007F6A2C"/>
    <w:rsid w:val="00837E07"/>
    <w:rsid w:val="00853385"/>
    <w:rsid w:val="00855E72"/>
    <w:rsid w:val="0087572F"/>
    <w:rsid w:val="00884F20"/>
    <w:rsid w:val="00885C95"/>
    <w:rsid w:val="008A764B"/>
    <w:rsid w:val="008C1A1B"/>
    <w:rsid w:val="008C52D8"/>
    <w:rsid w:val="008D565B"/>
    <w:rsid w:val="008E5A07"/>
    <w:rsid w:val="008F4967"/>
    <w:rsid w:val="0090207C"/>
    <w:rsid w:val="0090577A"/>
    <w:rsid w:val="00907B4E"/>
    <w:rsid w:val="0091559D"/>
    <w:rsid w:val="00915BA9"/>
    <w:rsid w:val="0093346B"/>
    <w:rsid w:val="00952226"/>
    <w:rsid w:val="0095292D"/>
    <w:rsid w:val="00955A81"/>
    <w:rsid w:val="00966BF5"/>
    <w:rsid w:val="00972604"/>
    <w:rsid w:val="0098508B"/>
    <w:rsid w:val="009C4772"/>
    <w:rsid w:val="009C5A4D"/>
    <w:rsid w:val="009F2483"/>
    <w:rsid w:val="009F71F3"/>
    <w:rsid w:val="00A01880"/>
    <w:rsid w:val="00A0544E"/>
    <w:rsid w:val="00A05F28"/>
    <w:rsid w:val="00A0651D"/>
    <w:rsid w:val="00A231D9"/>
    <w:rsid w:val="00A67D07"/>
    <w:rsid w:val="00A70787"/>
    <w:rsid w:val="00A71C56"/>
    <w:rsid w:val="00A872C3"/>
    <w:rsid w:val="00AB3D49"/>
    <w:rsid w:val="00AB7AEC"/>
    <w:rsid w:val="00AC1678"/>
    <w:rsid w:val="00AF2BCA"/>
    <w:rsid w:val="00B021A6"/>
    <w:rsid w:val="00B04F17"/>
    <w:rsid w:val="00B1779E"/>
    <w:rsid w:val="00B3560F"/>
    <w:rsid w:val="00B35D10"/>
    <w:rsid w:val="00B408E0"/>
    <w:rsid w:val="00B75E10"/>
    <w:rsid w:val="00B75F57"/>
    <w:rsid w:val="00B8630C"/>
    <w:rsid w:val="00B9649B"/>
    <w:rsid w:val="00B9703C"/>
    <w:rsid w:val="00BE2FB5"/>
    <w:rsid w:val="00BE4AB3"/>
    <w:rsid w:val="00BE6A32"/>
    <w:rsid w:val="00BF5DBB"/>
    <w:rsid w:val="00C00D35"/>
    <w:rsid w:val="00C03A61"/>
    <w:rsid w:val="00C4056E"/>
    <w:rsid w:val="00C40D57"/>
    <w:rsid w:val="00C533FD"/>
    <w:rsid w:val="00C555A1"/>
    <w:rsid w:val="00C7168D"/>
    <w:rsid w:val="00C745CA"/>
    <w:rsid w:val="00C84AC5"/>
    <w:rsid w:val="00C85F81"/>
    <w:rsid w:val="00CA4F7D"/>
    <w:rsid w:val="00CC67F4"/>
    <w:rsid w:val="00CD081E"/>
    <w:rsid w:val="00D0009F"/>
    <w:rsid w:val="00D15235"/>
    <w:rsid w:val="00D22D4E"/>
    <w:rsid w:val="00D2651A"/>
    <w:rsid w:val="00D46983"/>
    <w:rsid w:val="00D70F0A"/>
    <w:rsid w:val="00D85F5C"/>
    <w:rsid w:val="00DB21E1"/>
    <w:rsid w:val="00DC03AB"/>
    <w:rsid w:val="00DC6F03"/>
    <w:rsid w:val="00DD3BF8"/>
    <w:rsid w:val="00E01533"/>
    <w:rsid w:val="00E10413"/>
    <w:rsid w:val="00E10716"/>
    <w:rsid w:val="00E129CC"/>
    <w:rsid w:val="00E254DD"/>
    <w:rsid w:val="00E62B41"/>
    <w:rsid w:val="00E82F03"/>
    <w:rsid w:val="00EA0134"/>
    <w:rsid w:val="00EC02C1"/>
    <w:rsid w:val="00EC7942"/>
    <w:rsid w:val="00ED0DBD"/>
    <w:rsid w:val="00ED6ADE"/>
    <w:rsid w:val="00EF1DD5"/>
    <w:rsid w:val="00EF219E"/>
    <w:rsid w:val="00F05BD5"/>
    <w:rsid w:val="00F328B2"/>
    <w:rsid w:val="00F434C4"/>
    <w:rsid w:val="00F516C6"/>
    <w:rsid w:val="00F736B3"/>
    <w:rsid w:val="00F8255A"/>
    <w:rsid w:val="00F930EF"/>
    <w:rsid w:val="00FB596F"/>
    <w:rsid w:val="00FC4236"/>
    <w:rsid w:val="00FD1EA5"/>
    <w:rsid w:val="00FD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7EEA"/>
    <w:pPr>
      <w:keepNext/>
      <w:keepLines/>
      <w:spacing w:before="480" w:after="0" w:line="259" w:lineRule="auto"/>
      <w:jc w:val="left"/>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67EEA"/>
    <w:rPr>
      <w:rFonts w:asciiTheme="majorHAnsi" w:eastAsiaTheme="majorEastAsia" w:hAnsiTheme="majorHAnsi" w:cstheme="majorBidi"/>
      <w:b/>
      <w:bCs/>
      <w:color w:val="365F91" w:themeColor="accent1" w:themeShade="BF"/>
      <w:szCs w:val="28"/>
    </w:rPr>
  </w:style>
  <w:style w:type="character" w:customStyle="1" w:styleId="fontstyle01">
    <w:name w:val="fontstyle01"/>
    <w:basedOn w:val="DefaultParagraphFont"/>
    <w:rsid w:val="00467EEA"/>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467EEA"/>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467EEA"/>
    <w:rPr>
      <w:rFonts w:ascii="TimesNewRomanPS-BoldMT" w:hAnsi="TimesNewRomanPS-BoldMT" w:hint="default"/>
      <w:b/>
      <w:bCs/>
      <w:i w:val="0"/>
      <w:iCs w:val="0"/>
      <w:color w:val="000000"/>
      <w:sz w:val="26"/>
      <w:szCs w:val="26"/>
    </w:rPr>
  </w:style>
  <w:style w:type="paragraph" w:styleId="BalloonText">
    <w:name w:val="Balloon Text"/>
    <w:basedOn w:val="Normal"/>
    <w:link w:val="BalloonTextChar"/>
    <w:uiPriority w:val="99"/>
    <w:semiHidden/>
    <w:unhideWhenUsed/>
    <w:rsid w:val="00467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EEA"/>
    <w:rPr>
      <w:rFonts w:ascii="Tahoma" w:hAnsi="Tahoma" w:cs="Tahoma"/>
      <w:sz w:val="16"/>
      <w:szCs w:val="16"/>
    </w:rPr>
  </w:style>
  <w:style w:type="paragraph" w:styleId="Header">
    <w:name w:val="header"/>
    <w:basedOn w:val="Normal"/>
    <w:link w:val="HeaderChar"/>
    <w:uiPriority w:val="99"/>
    <w:unhideWhenUsed/>
    <w:rsid w:val="00467EEA"/>
    <w:pPr>
      <w:tabs>
        <w:tab w:val="center" w:pos="4680"/>
        <w:tab w:val="right" w:pos="9360"/>
      </w:tabs>
      <w:spacing w:after="0" w:line="240" w:lineRule="auto"/>
      <w:jc w:val="left"/>
    </w:pPr>
    <w:rPr>
      <w:rFonts w:asciiTheme="minorHAnsi" w:hAnsiTheme="minorHAnsi"/>
      <w:sz w:val="22"/>
    </w:rPr>
  </w:style>
  <w:style w:type="character" w:customStyle="1" w:styleId="HeaderChar">
    <w:name w:val="Header Char"/>
    <w:basedOn w:val="DefaultParagraphFont"/>
    <w:link w:val="Header"/>
    <w:uiPriority w:val="99"/>
    <w:rsid w:val="00467EEA"/>
    <w:rPr>
      <w:rFonts w:asciiTheme="minorHAnsi" w:hAnsiTheme="minorHAnsi"/>
      <w:sz w:val="22"/>
    </w:rPr>
  </w:style>
  <w:style w:type="paragraph" w:styleId="Footer">
    <w:name w:val="footer"/>
    <w:basedOn w:val="Normal"/>
    <w:link w:val="FooterChar"/>
    <w:uiPriority w:val="99"/>
    <w:unhideWhenUsed/>
    <w:rsid w:val="00467EEA"/>
    <w:pPr>
      <w:tabs>
        <w:tab w:val="center" w:pos="4680"/>
        <w:tab w:val="right" w:pos="9360"/>
      </w:tabs>
      <w:spacing w:after="0"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467EEA"/>
    <w:rPr>
      <w:rFonts w:asciiTheme="minorHAnsi" w:hAnsiTheme="minorHAnsi"/>
      <w:sz w:val="22"/>
    </w:rPr>
  </w:style>
  <w:style w:type="paragraph" w:styleId="ListParagraph">
    <w:name w:val="List Paragraph"/>
    <w:basedOn w:val="Normal"/>
    <w:uiPriority w:val="34"/>
    <w:qFormat/>
    <w:rsid w:val="00467EEA"/>
    <w:pPr>
      <w:spacing w:after="160" w:line="259" w:lineRule="auto"/>
      <w:ind w:left="720"/>
      <w:contextualSpacing/>
      <w:jc w:val="left"/>
    </w:pPr>
    <w:rPr>
      <w:rFonts w:asciiTheme="minorHAnsi" w:hAnsiTheme="minorHAnsi"/>
      <w:sz w:val="22"/>
    </w:rPr>
  </w:style>
  <w:style w:type="table" w:customStyle="1" w:styleId="TableGrid1">
    <w:name w:val="Table Grid1"/>
    <w:basedOn w:val="TableNormal"/>
    <w:next w:val="TableGrid"/>
    <w:rsid w:val="00467EEA"/>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67EEA"/>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67EEA"/>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67EEA"/>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467EEA"/>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67EEA"/>
    <w:pPr>
      <w:spacing w:after="0" w:line="240" w:lineRule="auto"/>
      <w:jc w:val="left"/>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67EEA"/>
    <w:pPr>
      <w:spacing w:after="0" w:line="240" w:lineRule="auto"/>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67EEA"/>
    <w:pPr>
      <w:spacing w:after="0" w:line="240" w:lineRule="auto"/>
      <w:jc w:val="left"/>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67EEA"/>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67EEA"/>
    <w:pPr>
      <w:spacing w:line="276" w:lineRule="auto"/>
      <w:outlineLvl w:val="9"/>
    </w:pPr>
    <w:rPr>
      <w:lang w:eastAsia="ja-JP"/>
    </w:rPr>
  </w:style>
  <w:style w:type="paragraph" w:styleId="TOC2">
    <w:name w:val="toc 2"/>
    <w:basedOn w:val="Normal"/>
    <w:next w:val="Normal"/>
    <w:autoRedefine/>
    <w:uiPriority w:val="39"/>
    <w:unhideWhenUsed/>
    <w:rsid w:val="00467EEA"/>
    <w:pPr>
      <w:spacing w:after="100" w:line="259" w:lineRule="auto"/>
      <w:ind w:left="220"/>
      <w:jc w:val="left"/>
    </w:pPr>
    <w:rPr>
      <w:rFonts w:asciiTheme="minorHAnsi" w:hAnsiTheme="minorHAnsi"/>
      <w:sz w:val="22"/>
    </w:rPr>
  </w:style>
  <w:style w:type="paragraph" w:styleId="TOC1">
    <w:name w:val="toc 1"/>
    <w:basedOn w:val="Normal"/>
    <w:next w:val="Normal"/>
    <w:autoRedefine/>
    <w:uiPriority w:val="39"/>
    <w:unhideWhenUsed/>
    <w:rsid w:val="00467EEA"/>
    <w:pPr>
      <w:spacing w:after="100" w:line="259" w:lineRule="auto"/>
      <w:jc w:val="left"/>
    </w:pPr>
    <w:rPr>
      <w:rFonts w:asciiTheme="minorHAnsi" w:hAnsiTheme="minorHAnsi"/>
      <w:sz w:val="22"/>
    </w:rPr>
  </w:style>
  <w:style w:type="paragraph" w:styleId="TOC3">
    <w:name w:val="toc 3"/>
    <w:basedOn w:val="Normal"/>
    <w:next w:val="Normal"/>
    <w:autoRedefine/>
    <w:uiPriority w:val="39"/>
    <w:unhideWhenUsed/>
    <w:rsid w:val="00467EEA"/>
    <w:pPr>
      <w:spacing w:after="100" w:line="259" w:lineRule="auto"/>
      <w:ind w:left="440"/>
      <w:jc w:val="left"/>
    </w:pPr>
    <w:rPr>
      <w:rFonts w:asciiTheme="minorHAnsi" w:hAnsiTheme="minorHAnsi"/>
      <w:sz w:val="22"/>
    </w:rPr>
  </w:style>
  <w:style w:type="character" w:styleId="Hyperlink">
    <w:name w:val="Hyperlink"/>
    <w:basedOn w:val="DefaultParagraphFont"/>
    <w:uiPriority w:val="99"/>
    <w:unhideWhenUsed/>
    <w:rsid w:val="00467EEA"/>
    <w:rPr>
      <w:color w:val="0000FF" w:themeColor="hyperlink"/>
      <w:u w:val="single"/>
    </w:rPr>
  </w:style>
  <w:style w:type="paragraph" w:styleId="NormalWeb">
    <w:name w:val="Normal (Web)"/>
    <w:basedOn w:val="Normal"/>
    <w:uiPriority w:val="99"/>
    <w:unhideWhenUsed/>
    <w:rsid w:val="00500D87"/>
    <w:pPr>
      <w:spacing w:before="100" w:beforeAutospacing="1" w:after="100" w:afterAutospacing="1" w:line="240" w:lineRule="auto"/>
      <w:jc w:val="left"/>
    </w:pPr>
    <w:rPr>
      <w:rFonts w:eastAsiaTheme="minorEastAsia" w:cs="Times New Roman"/>
      <w:sz w:val="24"/>
      <w:szCs w:val="24"/>
    </w:rPr>
  </w:style>
  <w:style w:type="paragraph" w:styleId="CommentText">
    <w:name w:val="annotation text"/>
    <w:basedOn w:val="Normal"/>
    <w:link w:val="CommentTextChar"/>
    <w:uiPriority w:val="99"/>
    <w:unhideWhenUsed/>
    <w:rsid w:val="009F2483"/>
    <w:pPr>
      <w:spacing w:line="240" w:lineRule="auto"/>
    </w:pPr>
    <w:rPr>
      <w:sz w:val="20"/>
      <w:szCs w:val="20"/>
    </w:rPr>
  </w:style>
  <w:style w:type="character" w:customStyle="1" w:styleId="CommentTextChar">
    <w:name w:val="Comment Text Char"/>
    <w:basedOn w:val="DefaultParagraphFont"/>
    <w:link w:val="CommentText"/>
    <w:uiPriority w:val="99"/>
    <w:rsid w:val="009F248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7EEA"/>
    <w:pPr>
      <w:keepNext/>
      <w:keepLines/>
      <w:spacing w:before="480" w:after="0" w:line="259" w:lineRule="auto"/>
      <w:jc w:val="left"/>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67EEA"/>
    <w:rPr>
      <w:rFonts w:asciiTheme="majorHAnsi" w:eastAsiaTheme="majorEastAsia" w:hAnsiTheme="majorHAnsi" w:cstheme="majorBidi"/>
      <w:b/>
      <w:bCs/>
      <w:color w:val="365F91" w:themeColor="accent1" w:themeShade="BF"/>
      <w:szCs w:val="28"/>
    </w:rPr>
  </w:style>
  <w:style w:type="character" w:customStyle="1" w:styleId="fontstyle01">
    <w:name w:val="fontstyle01"/>
    <w:basedOn w:val="DefaultParagraphFont"/>
    <w:rsid w:val="00467EEA"/>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467EEA"/>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467EEA"/>
    <w:rPr>
      <w:rFonts w:ascii="TimesNewRomanPS-BoldMT" w:hAnsi="TimesNewRomanPS-BoldMT" w:hint="default"/>
      <w:b/>
      <w:bCs/>
      <w:i w:val="0"/>
      <w:iCs w:val="0"/>
      <w:color w:val="000000"/>
      <w:sz w:val="26"/>
      <w:szCs w:val="26"/>
    </w:rPr>
  </w:style>
  <w:style w:type="paragraph" w:styleId="BalloonText">
    <w:name w:val="Balloon Text"/>
    <w:basedOn w:val="Normal"/>
    <w:link w:val="BalloonTextChar"/>
    <w:uiPriority w:val="99"/>
    <w:semiHidden/>
    <w:unhideWhenUsed/>
    <w:rsid w:val="00467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EEA"/>
    <w:rPr>
      <w:rFonts w:ascii="Tahoma" w:hAnsi="Tahoma" w:cs="Tahoma"/>
      <w:sz w:val="16"/>
      <w:szCs w:val="16"/>
    </w:rPr>
  </w:style>
  <w:style w:type="paragraph" w:styleId="Header">
    <w:name w:val="header"/>
    <w:basedOn w:val="Normal"/>
    <w:link w:val="HeaderChar"/>
    <w:uiPriority w:val="99"/>
    <w:unhideWhenUsed/>
    <w:rsid w:val="00467EEA"/>
    <w:pPr>
      <w:tabs>
        <w:tab w:val="center" w:pos="4680"/>
        <w:tab w:val="right" w:pos="9360"/>
      </w:tabs>
      <w:spacing w:after="0" w:line="240" w:lineRule="auto"/>
      <w:jc w:val="left"/>
    </w:pPr>
    <w:rPr>
      <w:rFonts w:asciiTheme="minorHAnsi" w:hAnsiTheme="minorHAnsi"/>
      <w:sz w:val="22"/>
    </w:rPr>
  </w:style>
  <w:style w:type="character" w:customStyle="1" w:styleId="HeaderChar">
    <w:name w:val="Header Char"/>
    <w:basedOn w:val="DefaultParagraphFont"/>
    <w:link w:val="Header"/>
    <w:uiPriority w:val="99"/>
    <w:rsid w:val="00467EEA"/>
    <w:rPr>
      <w:rFonts w:asciiTheme="minorHAnsi" w:hAnsiTheme="minorHAnsi"/>
      <w:sz w:val="22"/>
    </w:rPr>
  </w:style>
  <w:style w:type="paragraph" w:styleId="Footer">
    <w:name w:val="footer"/>
    <w:basedOn w:val="Normal"/>
    <w:link w:val="FooterChar"/>
    <w:uiPriority w:val="99"/>
    <w:unhideWhenUsed/>
    <w:rsid w:val="00467EEA"/>
    <w:pPr>
      <w:tabs>
        <w:tab w:val="center" w:pos="4680"/>
        <w:tab w:val="right" w:pos="9360"/>
      </w:tabs>
      <w:spacing w:after="0"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467EEA"/>
    <w:rPr>
      <w:rFonts w:asciiTheme="minorHAnsi" w:hAnsiTheme="minorHAnsi"/>
      <w:sz w:val="22"/>
    </w:rPr>
  </w:style>
  <w:style w:type="paragraph" w:styleId="ListParagraph">
    <w:name w:val="List Paragraph"/>
    <w:basedOn w:val="Normal"/>
    <w:uiPriority w:val="34"/>
    <w:qFormat/>
    <w:rsid w:val="00467EEA"/>
    <w:pPr>
      <w:spacing w:after="160" w:line="259" w:lineRule="auto"/>
      <w:ind w:left="720"/>
      <w:contextualSpacing/>
      <w:jc w:val="left"/>
    </w:pPr>
    <w:rPr>
      <w:rFonts w:asciiTheme="minorHAnsi" w:hAnsiTheme="minorHAnsi"/>
      <w:sz w:val="22"/>
    </w:rPr>
  </w:style>
  <w:style w:type="table" w:customStyle="1" w:styleId="TableGrid1">
    <w:name w:val="Table Grid1"/>
    <w:basedOn w:val="TableNormal"/>
    <w:next w:val="TableGrid"/>
    <w:rsid w:val="00467EEA"/>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67EEA"/>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67EEA"/>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67EEA"/>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467EEA"/>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67EEA"/>
    <w:pPr>
      <w:spacing w:after="0" w:line="240" w:lineRule="auto"/>
      <w:jc w:val="left"/>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67EEA"/>
    <w:pPr>
      <w:spacing w:after="0" w:line="240" w:lineRule="auto"/>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67EEA"/>
    <w:pPr>
      <w:spacing w:after="0" w:line="240" w:lineRule="auto"/>
      <w:jc w:val="left"/>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67EEA"/>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67EEA"/>
    <w:pPr>
      <w:spacing w:line="276" w:lineRule="auto"/>
      <w:outlineLvl w:val="9"/>
    </w:pPr>
    <w:rPr>
      <w:lang w:eastAsia="ja-JP"/>
    </w:rPr>
  </w:style>
  <w:style w:type="paragraph" w:styleId="TOC2">
    <w:name w:val="toc 2"/>
    <w:basedOn w:val="Normal"/>
    <w:next w:val="Normal"/>
    <w:autoRedefine/>
    <w:uiPriority w:val="39"/>
    <w:unhideWhenUsed/>
    <w:rsid w:val="00467EEA"/>
    <w:pPr>
      <w:spacing w:after="100" w:line="259" w:lineRule="auto"/>
      <w:ind w:left="220"/>
      <w:jc w:val="left"/>
    </w:pPr>
    <w:rPr>
      <w:rFonts w:asciiTheme="minorHAnsi" w:hAnsiTheme="minorHAnsi"/>
      <w:sz w:val="22"/>
    </w:rPr>
  </w:style>
  <w:style w:type="paragraph" w:styleId="TOC1">
    <w:name w:val="toc 1"/>
    <w:basedOn w:val="Normal"/>
    <w:next w:val="Normal"/>
    <w:autoRedefine/>
    <w:uiPriority w:val="39"/>
    <w:unhideWhenUsed/>
    <w:rsid w:val="00467EEA"/>
    <w:pPr>
      <w:spacing w:after="100" w:line="259" w:lineRule="auto"/>
      <w:jc w:val="left"/>
    </w:pPr>
    <w:rPr>
      <w:rFonts w:asciiTheme="minorHAnsi" w:hAnsiTheme="minorHAnsi"/>
      <w:sz w:val="22"/>
    </w:rPr>
  </w:style>
  <w:style w:type="paragraph" w:styleId="TOC3">
    <w:name w:val="toc 3"/>
    <w:basedOn w:val="Normal"/>
    <w:next w:val="Normal"/>
    <w:autoRedefine/>
    <w:uiPriority w:val="39"/>
    <w:unhideWhenUsed/>
    <w:rsid w:val="00467EEA"/>
    <w:pPr>
      <w:spacing w:after="100" w:line="259" w:lineRule="auto"/>
      <w:ind w:left="440"/>
      <w:jc w:val="left"/>
    </w:pPr>
    <w:rPr>
      <w:rFonts w:asciiTheme="minorHAnsi" w:hAnsiTheme="minorHAnsi"/>
      <w:sz w:val="22"/>
    </w:rPr>
  </w:style>
  <w:style w:type="character" w:styleId="Hyperlink">
    <w:name w:val="Hyperlink"/>
    <w:basedOn w:val="DefaultParagraphFont"/>
    <w:uiPriority w:val="99"/>
    <w:unhideWhenUsed/>
    <w:rsid w:val="00467EEA"/>
    <w:rPr>
      <w:color w:val="0000FF" w:themeColor="hyperlink"/>
      <w:u w:val="single"/>
    </w:rPr>
  </w:style>
  <w:style w:type="paragraph" w:styleId="NormalWeb">
    <w:name w:val="Normal (Web)"/>
    <w:basedOn w:val="Normal"/>
    <w:uiPriority w:val="99"/>
    <w:unhideWhenUsed/>
    <w:rsid w:val="00500D87"/>
    <w:pPr>
      <w:spacing w:before="100" w:beforeAutospacing="1" w:after="100" w:afterAutospacing="1" w:line="240" w:lineRule="auto"/>
      <w:jc w:val="left"/>
    </w:pPr>
    <w:rPr>
      <w:rFonts w:eastAsiaTheme="minorEastAsia" w:cs="Times New Roman"/>
      <w:sz w:val="24"/>
      <w:szCs w:val="24"/>
    </w:rPr>
  </w:style>
  <w:style w:type="paragraph" w:styleId="CommentText">
    <w:name w:val="annotation text"/>
    <w:basedOn w:val="Normal"/>
    <w:link w:val="CommentTextChar"/>
    <w:uiPriority w:val="99"/>
    <w:unhideWhenUsed/>
    <w:rsid w:val="009F2483"/>
    <w:pPr>
      <w:spacing w:line="240" w:lineRule="auto"/>
    </w:pPr>
    <w:rPr>
      <w:sz w:val="20"/>
      <w:szCs w:val="20"/>
    </w:rPr>
  </w:style>
  <w:style w:type="character" w:customStyle="1" w:styleId="CommentTextChar">
    <w:name w:val="Comment Text Char"/>
    <w:basedOn w:val="DefaultParagraphFont"/>
    <w:link w:val="CommentText"/>
    <w:uiPriority w:val="99"/>
    <w:rsid w:val="009F24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6644</Words>
  <Characters>37876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2018-11-21T08:55:00Z</cp:lastPrinted>
  <dcterms:created xsi:type="dcterms:W3CDTF">2018-11-27T03:01:00Z</dcterms:created>
  <dcterms:modified xsi:type="dcterms:W3CDTF">2018-11-27T03:05:00Z</dcterms:modified>
</cp:coreProperties>
</file>